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B684B" w14:textId="77777777" w:rsidR="0017508E" w:rsidRPr="007337DC" w:rsidRDefault="0017508E" w:rsidP="0017508E">
      <w:pPr>
        <w:rPr>
          <w:sz w:val="24"/>
          <w:szCs w:val="24"/>
        </w:rPr>
      </w:pPr>
      <w:r w:rsidRPr="007337DC">
        <w:rPr>
          <w:sz w:val="24"/>
          <w:szCs w:val="24"/>
        </w:rPr>
        <w:t>Na temelju članka 36. Zakona o ustanovama  ( „Narodne novine“ br.76/93, 29/97, 47/99 i 35/08),</w:t>
      </w:r>
    </w:p>
    <w:p w14:paraId="7ACCEFCA" w14:textId="77777777" w:rsidR="0017508E" w:rsidRPr="007337DC" w:rsidRDefault="0017508E" w:rsidP="0017508E">
      <w:pPr>
        <w:rPr>
          <w:sz w:val="24"/>
          <w:szCs w:val="24"/>
        </w:rPr>
      </w:pPr>
      <w:r w:rsidRPr="007337DC">
        <w:rPr>
          <w:sz w:val="24"/>
          <w:szCs w:val="24"/>
        </w:rPr>
        <w:t>članka 30. i 37. Statuta Pučkog otvorenog učilišta Osijek (nastavno : Učilište), ravnatelj Učilišta predlaže</w:t>
      </w:r>
    </w:p>
    <w:p w14:paraId="231823FA" w14:textId="77777777" w:rsidR="0017508E" w:rsidRPr="007337DC" w:rsidRDefault="0017508E" w:rsidP="0017508E">
      <w:pPr>
        <w:rPr>
          <w:sz w:val="24"/>
          <w:szCs w:val="24"/>
        </w:rPr>
      </w:pPr>
    </w:p>
    <w:p w14:paraId="7028F094" w14:textId="72EA68CA" w:rsidR="0017508E" w:rsidRPr="007337DC" w:rsidRDefault="0017508E" w:rsidP="0017508E">
      <w:pPr>
        <w:jc w:val="center"/>
        <w:rPr>
          <w:sz w:val="24"/>
          <w:szCs w:val="24"/>
        </w:rPr>
      </w:pPr>
      <w:r w:rsidRPr="007337DC">
        <w:rPr>
          <w:sz w:val="24"/>
          <w:szCs w:val="24"/>
        </w:rPr>
        <w:t>FINANCIJSKI PLAN UČILIŠTA ZA 202</w:t>
      </w:r>
      <w:r w:rsidR="009C5336">
        <w:rPr>
          <w:sz w:val="24"/>
          <w:szCs w:val="24"/>
        </w:rPr>
        <w:t>4</w:t>
      </w:r>
      <w:r w:rsidRPr="007337DC">
        <w:rPr>
          <w:sz w:val="24"/>
          <w:szCs w:val="24"/>
        </w:rPr>
        <w:t>.GODINU</w:t>
      </w:r>
    </w:p>
    <w:p w14:paraId="6DA257E5" w14:textId="0E8029C9" w:rsidR="0017508E" w:rsidRPr="007337DC" w:rsidRDefault="0017508E" w:rsidP="0017508E">
      <w:pPr>
        <w:rPr>
          <w:sz w:val="24"/>
          <w:szCs w:val="24"/>
        </w:rPr>
      </w:pPr>
    </w:p>
    <w:p w14:paraId="65CFC0A2" w14:textId="29F9E708" w:rsidR="0017508E" w:rsidRPr="007337DC" w:rsidRDefault="0017508E" w:rsidP="0017508E">
      <w:pPr>
        <w:rPr>
          <w:sz w:val="24"/>
          <w:szCs w:val="24"/>
        </w:rPr>
      </w:pPr>
      <w:r w:rsidRPr="007337DC">
        <w:rPr>
          <w:sz w:val="24"/>
          <w:szCs w:val="24"/>
        </w:rPr>
        <w:t xml:space="preserve">Financijski plan sastoji se od </w:t>
      </w:r>
    </w:p>
    <w:p w14:paraId="7320F545" w14:textId="49BF8360" w:rsidR="0017508E" w:rsidRPr="007337DC" w:rsidRDefault="0017508E" w:rsidP="0017508E">
      <w:pPr>
        <w:pStyle w:val="Odlomakpopisa"/>
        <w:numPr>
          <w:ilvl w:val="0"/>
          <w:numId w:val="1"/>
        </w:numPr>
        <w:rPr>
          <w:sz w:val="24"/>
          <w:szCs w:val="24"/>
        </w:rPr>
      </w:pPr>
      <w:r w:rsidRPr="007337DC">
        <w:rPr>
          <w:sz w:val="24"/>
          <w:szCs w:val="24"/>
        </w:rPr>
        <w:t>Tablica planiranih prihoda i rashoda</w:t>
      </w:r>
    </w:p>
    <w:p w14:paraId="20F6EDA2" w14:textId="6FBC3FAE" w:rsidR="007337DC" w:rsidRPr="007337DC" w:rsidRDefault="0017508E" w:rsidP="007337DC">
      <w:pPr>
        <w:pStyle w:val="Odlomakpopisa"/>
        <w:numPr>
          <w:ilvl w:val="0"/>
          <w:numId w:val="1"/>
        </w:numPr>
        <w:rPr>
          <w:sz w:val="24"/>
          <w:szCs w:val="24"/>
        </w:rPr>
      </w:pPr>
      <w:r w:rsidRPr="007337DC">
        <w:rPr>
          <w:sz w:val="24"/>
          <w:szCs w:val="24"/>
        </w:rPr>
        <w:t>Obrazloženja financijskog plana</w:t>
      </w:r>
    </w:p>
    <w:p w14:paraId="0B7171C9" w14:textId="23E3EB53" w:rsidR="00C16595" w:rsidRDefault="00C16595">
      <w:pPr>
        <w:rPr>
          <w:sz w:val="24"/>
          <w:szCs w:val="24"/>
        </w:rPr>
      </w:pPr>
    </w:p>
    <w:p w14:paraId="79C7A564" w14:textId="7B20F026" w:rsidR="007337DC" w:rsidRDefault="007337DC">
      <w:pPr>
        <w:rPr>
          <w:sz w:val="24"/>
          <w:szCs w:val="24"/>
        </w:rPr>
      </w:pPr>
    </w:p>
    <w:p w14:paraId="39A9E7B4" w14:textId="462AAEA5" w:rsidR="007337DC" w:rsidRDefault="007337DC">
      <w:pPr>
        <w:rPr>
          <w:sz w:val="24"/>
          <w:szCs w:val="24"/>
        </w:rPr>
      </w:pPr>
    </w:p>
    <w:p w14:paraId="6E7ACA01" w14:textId="77A46EF0" w:rsidR="007337DC" w:rsidRDefault="007337DC">
      <w:pPr>
        <w:rPr>
          <w:sz w:val="24"/>
          <w:szCs w:val="24"/>
        </w:rPr>
      </w:pPr>
    </w:p>
    <w:p w14:paraId="7A40E0A6" w14:textId="25F73D10" w:rsidR="007337DC" w:rsidRDefault="007337DC">
      <w:pPr>
        <w:rPr>
          <w:sz w:val="24"/>
          <w:szCs w:val="24"/>
        </w:rPr>
      </w:pPr>
    </w:p>
    <w:p w14:paraId="18EE52ED" w14:textId="09F005D9" w:rsidR="007337DC" w:rsidRDefault="007337DC">
      <w:pPr>
        <w:rPr>
          <w:sz w:val="24"/>
          <w:szCs w:val="24"/>
        </w:rPr>
      </w:pPr>
    </w:p>
    <w:p w14:paraId="581D0EB4" w14:textId="6DC9E40F" w:rsidR="007337DC" w:rsidRDefault="007337DC">
      <w:pPr>
        <w:rPr>
          <w:sz w:val="24"/>
          <w:szCs w:val="24"/>
        </w:rPr>
      </w:pPr>
    </w:p>
    <w:p w14:paraId="753EF707" w14:textId="0B97B0D2" w:rsidR="007337DC" w:rsidRDefault="007337DC">
      <w:pPr>
        <w:rPr>
          <w:sz w:val="24"/>
          <w:szCs w:val="24"/>
        </w:rPr>
      </w:pPr>
    </w:p>
    <w:p w14:paraId="556723B5" w14:textId="70D1B22A" w:rsidR="007337DC" w:rsidRDefault="007337DC">
      <w:pPr>
        <w:rPr>
          <w:sz w:val="24"/>
          <w:szCs w:val="24"/>
        </w:rPr>
      </w:pPr>
    </w:p>
    <w:p w14:paraId="37ACE62D" w14:textId="7F071BFE" w:rsidR="007337DC" w:rsidRDefault="007337DC">
      <w:pPr>
        <w:rPr>
          <w:sz w:val="24"/>
          <w:szCs w:val="24"/>
        </w:rPr>
      </w:pPr>
    </w:p>
    <w:p w14:paraId="4EC9E2B2" w14:textId="320AB795" w:rsidR="007337DC" w:rsidRDefault="007337DC">
      <w:pPr>
        <w:rPr>
          <w:sz w:val="24"/>
          <w:szCs w:val="24"/>
        </w:rPr>
      </w:pPr>
    </w:p>
    <w:p w14:paraId="60319EB3" w14:textId="6AA2357B" w:rsidR="007337DC" w:rsidRDefault="007337DC">
      <w:pPr>
        <w:rPr>
          <w:sz w:val="24"/>
          <w:szCs w:val="24"/>
        </w:rPr>
      </w:pPr>
    </w:p>
    <w:p w14:paraId="6BEAA492" w14:textId="23B85CAB" w:rsidR="007337DC" w:rsidRDefault="007337DC">
      <w:pPr>
        <w:rPr>
          <w:sz w:val="24"/>
          <w:szCs w:val="24"/>
        </w:rPr>
      </w:pPr>
    </w:p>
    <w:p w14:paraId="72C7C7B0" w14:textId="75449449" w:rsidR="007337DC" w:rsidRDefault="007337DC">
      <w:pPr>
        <w:rPr>
          <w:sz w:val="24"/>
          <w:szCs w:val="24"/>
        </w:rPr>
      </w:pPr>
    </w:p>
    <w:p w14:paraId="62F99D58" w14:textId="1D16174E" w:rsidR="007337DC" w:rsidRDefault="007337DC">
      <w:pPr>
        <w:rPr>
          <w:sz w:val="24"/>
          <w:szCs w:val="24"/>
        </w:rPr>
      </w:pPr>
    </w:p>
    <w:p w14:paraId="7388D91C" w14:textId="63FDF5D7" w:rsidR="007337DC" w:rsidRDefault="007337DC">
      <w:pPr>
        <w:rPr>
          <w:sz w:val="24"/>
          <w:szCs w:val="24"/>
        </w:rPr>
      </w:pPr>
    </w:p>
    <w:p w14:paraId="3E8B7AEB" w14:textId="07F76802" w:rsidR="007337DC" w:rsidRDefault="007337DC">
      <w:pPr>
        <w:rPr>
          <w:sz w:val="24"/>
          <w:szCs w:val="24"/>
        </w:rPr>
      </w:pPr>
    </w:p>
    <w:p w14:paraId="395DD803" w14:textId="42AC876F" w:rsidR="007337DC" w:rsidRDefault="00BD5A91" w:rsidP="00BD5A91">
      <w:pPr>
        <w:rPr>
          <w:b/>
          <w:bCs/>
          <w:sz w:val="24"/>
          <w:szCs w:val="24"/>
        </w:rPr>
      </w:pPr>
      <w:r w:rsidRPr="00BD5A91">
        <w:rPr>
          <w:b/>
          <w:bCs/>
          <w:sz w:val="24"/>
          <w:szCs w:val="24"/>
        </w:rPr>
        <w:lastRenderedPageBreak/>
        <w:t>1.</w:t>
      </w:r>
      <w:r>
        <w:rPr>
          <w:b/>
          <w:bCs/>
          <w:sz w:val="24"/>
          <w:szCs w:val="24"/>
        </w:rPr>
        <w:t xml:space="preserve"> </w:t>
      </w:r>
      <w:r w:rsidR="007337DC" w:rsidRPr="00BD5A91">
        <w:rPr>
          <w:b/>
          <w:bCs/>
          <w:sz w:val="24"/>
          <w:szCs w:val="24"/>
        </w:rPr>
        <w:t>Tablica planiranih prihoda i rashoda</w:t>
      </w:r>
    </w:p>
    <w:p w14:paraId="2FC461E5" w14:textId="535DF2AB" w:rsidR="00BD5A91" w:rsidRPr="00BD5A91" w:rsidRDefault="00BD5A91" w:rsidP="00BD5A91">
      <w:pPr>
        <w:spacing w:after="160" w:line="259" w:lineRule="auto"/>
        <w:rPr>
          <w:kern w:val="2"/>
          <w14:ligatures w14:val="standardContextual"/>
        </w:rPr>
      </w:pPr>
      <w:r w:rsidRPr="00BD5A91">
        <w:rPr>
          <w:kern w:val="2"/>
          <w14:ligatures w14:val="standardContextual"/>
        </w:rPr>
        <w:t xml:space="preserve">Tablični prikaz u nastavku prikazuje </w:t>
      </w:r>
      <w:r>
        <w:rPr>
          <w:kern w:val="2"/>
          <w14:ligatures w14:val="standardContextual"/>
        </w:rPr>
        <w:t>planirane prihode i rashode Učilišta za 2024. godine po skupinama prihoda i rashoda.</w:t>
      </w:r>
    </w:p>
    <w:tbl>
      <w:tblPr>
        <w:tblpPr w:leftFromText="180" w:rightFromText="180" w:vertAnchor="text" w:horzAnchor="margin" w:tblpXSpec="center" w:tblpY="98"/>
        <w:tblW w:w="10349" w:type="dxa"/>
        <w:tblLook w:val="04A0" w:firstRow="1" w:lastRow="0" w:firstColumn="1" w:lastColumn="0" w:noHBand="0" w:noVBand="1"/>
      </w:tblPr>
      <w:tblGrid>
        <w:gridCol w:w="852"/>
        <w:gridCol w:w="1134"/>
        <w:gridCol w:w="5528"/>
        <w:gridCol w:w="2835"/>
      </w:tblGrid>
      <w:tr w:rsidR="00BD5A91" w:rsidRPr="007337DC" w14:paraId="342D626A" w14:textId="77777777" w:rsidTr="00BD5A91">
        <w:trPr>
          <w:trHeight w:val="3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C6C7B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A8CC3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70C34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BE7EE" w14:textId="6352CD88" w:rsidR="00BD5A91" w:rsidRPr="00BD5A91" w:rsidRDefault="00BD5A91" w:rsidP="00BD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</w:t>
            </w:r>
            <w:r w:rsidRPr="00BD5A9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lanirano</w:t>
            </w:r>
          </w:p>
        </w:tc>
      </w:tr>
      <w:tr w:rsidR="00BD5A91" w:rsidRPr="007337DC" w14:paraId="768A7E44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43C12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14CD7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DA6D4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5DADE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BD5A91" w:rsidRPr="007337DC" w14:paraId="7D19F380" w14:textId="77777777" w:rsidTr="00BD5A91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AEE37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18308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247C9596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PRIHODI (1+2+3+4)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5A836080" w14:textId="3FB90DEA" w:rsidR="00BD5A91" w:rsidRPr="007337DC" w:rsidRDefault="00E06DA0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 xml:space="preserve">329.820,57 </w:t>
            </w:r>
          </w:p>
        </w:tc>
      </w:tr>
      <w:tr w:rsidR="00BD5A91" w:rsidRPr="007337DC" w14:paraId="5DEB32CF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F7001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98D5F7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311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554B63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prihodi od djelatnosti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39C298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207.389,35 </w:t>
            </w:r>
          </w:p>
        </w:tc>
      </w:tr>
      <w:tr w:rsidR="00BD5A91" w:rsidRPr="007337DC" w14:paraId="51B5DF3B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91720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8FDFE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4CB2B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Škola stranih jezika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31EEA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9.532,80</w:t>
            </w:r>
          </w:p>
        </w:tc>
      </w:tr>
      <w:tr w:rsidR="00BD5A91" w:rsidRPr="007337DC" w14:paraId="67E18F2C" w14:textId="77777777" w:rsidTr="00BD5A91">
        <w:trPr>
          <w:trHeight w:val="25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1CDBF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F0721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168A9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Neformalna edukacija grafički dizajn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8F5FB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2.800,00</w:t>
            </w:r>
          </w:p>
        </w:tc>
      </w:tr>
      <w:tr w:rsidR="00BD5A91" w:rsidRPr="007337DC" w14:paraId="1ABF3CA7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E87E4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007CD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81260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Voditelj/ica poslovanja sportskih udruga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5AA9E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6.000,00</w:t>
            </w:r>
          </w:p>
        </w:tc>
      </w:tr>
      <w:tr w:rsidR="00BD5A91" w:rsidRPr="007337DC" w14:paraId="5B95A632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6908F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49924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3AFBA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Program uvođenja pomoćnika u nastavi u radu s učenicima s teškoćama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94E83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2.700,00</w:t>
            </w:r>
          </w:p>
        </w:tc>
      </w:tr>
      <w:tr w:rsidR="00BD5A91" w:rsidRPr="007337DC" w14:paraId="4522D2D4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A542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18754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17DC2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Funkcionalni tečaj hrvatskog jezika za useljenike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21F97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1.500,00</w:t>
            </w:r>
          </w:p>
        </w:tc>
      </w:tr>
      <w:tr w:rsidR="00BD5A91" w:rsidRPr="007337DC" w14:paraId="365844B1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ED9DE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90519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555B0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Programiranje 101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53754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1.650,00</w:t>
            </w:r>
          </w:p>
        </w:tc>
      </w:tr>
      <w:tr w:rsidR="00BD5A91" w:rsidRPr="007337DC" w14:paraId="2F0FBA6B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01676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A96BD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5C3D4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Usavršavanje za poslove voditelja pripreme i provedbe EU projekata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65675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14.334,00</w:t>
            </w:r>
          </w:p>
        </w:tc>
      </w:tr>
      <w:tr w:rsidR="00BD5A91" w:rsidRPr="007337DC" w14:paraId="2766F9EB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F74A4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A5BEC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523E2" w14:textId="77777777" w:rsidR="00BD5A91" w:rsidRPr="00C873A5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873A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Prihodi od djelatnosti sufinancirani vaučerima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E62F4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BD5A91" w:rsidRPr="007337DC" w14:paraId="654C9511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E6697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28DDD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93D6A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Mikrokvalifikacija sigurnost informacijskih sustava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5D516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3.023,45</w:t>
            </w:r>
          </w:p>
        </w:tc>
      </w:tr>
      <w:tr w:rsidR="00BD5A91" w:rsidRPr="007337DC" w14:paraId="548893A9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F928E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62235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B362E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Mikrokvalifikacija upravljanje mobilnim robotima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A3DFB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3.023,45</w:t>
            </w:r>
          </w:p>
        </w:tc>
      </w:tr>
      <w:tr w:rsidR="00BD5A91" w:rsidRPr="007337DC" w14:paraId="15877A01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58D31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65FA1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F5A43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873A5">
              <w:rPr>
                <w:rFonts w:ascii="Calibri" w:eastAsia="Times New Roman" w:hAnsi="Calibri" w:cs="Calibri"/>
                <w:color w:val="000000"/>
                <w:lang w:eastAsia="hr-HR"/>
              </w:rPr>
              <w:t>Mikrokvalifikacija klijentski operacijski sustavi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68DB6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13.886,80</w:t>
            </w:r>
          </w:p>
        </w:tc>
      </w:tr>
      <w:tr w:rsidR="00BD5A91" w:rsidRPr="007337DC" w14:paraId="14AC7D90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027A6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DB005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689CD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873A5">
              <w:rPr>
                <w:rFonts w:ascii="Calibri" w:eastAsia="Times New Roman" w:hAnsi="Calibri" w:cs="Calibri"/>
                <w:color w:val="000000"/>
                <w:lang w:eastAsia="hr-HR"/>
              </w:rPr>
              <w:t>Mikrokvalifikacija web programiranje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18372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6.943,40</w:t>
            </w:r>
          </w:p>
        </w:tc>
      </w:tr>
      <w:tr w:rsidR="00BD5A91" w:rsidRPr="007337DC" w14:paraId="2683AA09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9CC4A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EF797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D4B59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873A5">
              <w:rPr>
                <w:rFonts w:ascii="Calibri" w:eastAsia="Times New Roman" w:hAnsi="Calibri" w:cs="Calibri"/>
                <w:color w:val="000000"/>
                <w:lang w:eastAsia="hr-HR"/>
              </w:rPr>
              <w:t>Mikrokvalifikacija mobilno programiranje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079F5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4.093,85</w:t>
            </w:r>
          </w:p>
        </w:tc>
      </w:tr>
      <w:tr w:rsidR="00BD5A91" w:rsidRPr="007337DC" w14:paraId="126B6886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EE2D4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0A466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FBE89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873A5">
              <w:rPr>
                <w:rFonts w:ascii="Calibri" w:eastAsia="Times New Roman" w:hAnsi="Calibri" w:cs="Calibri"/>
                <w:color w:val="000000"/>
                <w:lang w:eastAsia="hr-HR"/>
              </w:rPr>
              <w:t>Mikrokvalifikacija objektno orijentirano programiranje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D73AB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6.943,40</w:t>
            </w:r>
          </w:p>
        </w:tc>
      </w:tr>
      <w:tr w:rsidR="00BD5A91" w:rsidRPr="007337DC" w14:paraId="251A96B8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5AAD5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7722A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3855B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873A5">
              <w:rPr>
                <w:rFonts w:ascii="Calibri" w:eastAsia="Times New Roman" w:hAnsi="Calibri" w:cs="Calibri"/>
                <w:color w:val="000000"/>
                <w:lang w:eastAsia="hr-HR"/>
              </w:rPr>
              <w:t>Mikrokvalifikacija upravljanje IoT sustavima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FD491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15.180,80</w:t>
            </w:r>
          </w:p>
        </w:tc>
      </w:tr>
      <w:tr w:rsidR="00BD5A91" w:rsidRPr="007337DC" w14:paraId="231DD188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4D4BC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1D324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DD14F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873A5">
              <w:rPr>
                <w:rFonts w:ascii="Calibri" w:eastAsia="Times New Roman" w:hAnsi="Calibri" w:cs="Calibri"/>
                <w:color w:val="000000"/>
                <w:lang w:eastAsia="hr-HR"/>
              </w:rPr>
              <w:t>Djelomična kvalifikacija knjigovođa/knjigovotkinja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3BD9C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3.836,35</w:t>
            </w:r>
          </w:p>
        </w:tc>
      </w:tr>
      <w:tr w:rsidR="00BD5A91" w:rsidRPr="007337DC" w14:paraId="59470FCF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C094D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D9FF8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ED47E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873A5">
              <w:rPr>
                <w:rFonts w:ascii="Calibri" w:eastAsia="Times New Roman" w:hAnsi="Calibri" w:cs="Calibri"/>
                <w:color w:val="000000"/>
                <w:lang w:eastAsia="hr-HR"/>
              </w:rPr>
              <w:t>Djelomična kvalifikacija asistent/ica za upravljanje projektima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AD917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7.963,40</w:t>
            </w:r>
          </w:p>
        </w:tc>
      </w:tr>
      <w:tr w:rsidR="00BD5A91" w:rsidRPr="007337DC" w14:paraId="65E5C5FF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66AD8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D9080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D4289" w14:textId="77777777" w:rsidR="00BD5A91" w:rsidRPr="00C873A5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873A5">
              <w:rPr>
                <w:rFonts w:ascii="Calibri" w:eastAsia="Times New Roman" w:hAnsi="Calibri" w:cs="Calibri"/>
                <w:color w:val="000000"/>
                <w:lang w:eastAsia="hr-HR"/>
              </w:rPr>
              <w:t>Mikrokvalifikacija internetski marketing i brendiranje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E58EA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7.001,10</w:t>
            </w:r>
          </w:p>
        </w:tc>
      </w:tr>
      <w:tr w:rsidR="00BD5A91" w:rsidRPr="007337DC" w14:paraId="6C79B4EB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9C24C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F9E59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A93C7" w14:textId="77777777" w:rsidR="00BD5A91" w:rsidRPr="00C873A5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3EBCB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BD5A91" w:rsidRPr="007337DC" w14:paraId="43CD9D0C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E840D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C90C1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A387E" w14:textId="77777777" w:rsidR="00BD5A91" w:rsidRPr="00C873A5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627B2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BD5A91" w:rsidRPr="007337DC" w14:paraId="62C4ABF8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EB6D7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93C02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FF3C4" w14:textId="77777777" w:rsidR="00BD5A91" w:rsidRPr="00C873A5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77448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BD5A91" w:rsidRPr="007337DC" w14:paraId="3954A125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643AE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5F23FB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342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F42FBE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PRIHODI OD IMOVINE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+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7D88AE1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13.234,22</w:t>
            </w:r>
          </w:p>
        </w:tc>
      </w:tr>
      <w:tr w:rsidR="00BD5A91" w:rsidRPr="007337DC" w14:paraId="234103EE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6E640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C0EF9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74BAF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prihod od najma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+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F61A0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13.234,22</w:t>
            </w:r>
          </w:p>
        </w:tc>
      </w:tr>
      <w:tr w:rsidR="00BD5A91" w:rsidRPr="007337DC" w14:paraId="526E93F3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07BE9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E40D6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A0525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42725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BD5A91" w:rsidRPr="007337DC" w14:paraId="70BC09DB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EC57D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85B420C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351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01A718" w14:textId="10CD4E43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PRIHODI OD DONACIJA</w:t>
            </w:r>
            <w:r w:rsidR="00E06DA0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A740A4E" w14:textId="4BCCF484" w:rsidR="00BD5A91" w:rsidRPr="007337DC" w:rsidRDefault="00E06DA0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109.047,00</w:t>
            </w:r>
          </w:p>
        </w:tc>
      </w:tr>
      <w:tr w:rsidR="00BD5A91" w:rsidRPr="007337DC" w14:paraId="46EA9D68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3073F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A0348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CC3B0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prihodi od prorač. Grada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C0B4E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33.180</w:t>
            </w:r>
          </w:p>
        </w:tc>
      </w:tr>
      <w:tr w:rsidR="00BD5A91" w:rsidRPr="007337DC" w14:paraId="46AA9067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5721A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28B0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0A83B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prihodi iz drž.proračuna za EU projekte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28D10" w14:textId="47A65508" w:rsidR="00BD5A91" w:rsidRPr="007337DC" w:rsidRDefault="00E06DA0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70.125,00</w:t>
            </w:r>
          </w:p>
        </w:tc>
      </w:tr>
      <w:tr w:rsidR="00BD5A91" w:rsidRPr="007337DC" w14:paraId="08EB306B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2A759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AB257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85F24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Prihodi od dvo-režije+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6B003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5.742,00</w:t>
            </w:r>
          </w:p>
        </w:tc>
      </w:tr>
      <w:tr w:rsidR="00BD5A91" w:rsidRPr="007337DC" w14:paraId="7CF07FF6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D3DBB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E260600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363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C10A64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OSTALI NESPOMENUTI PRIHODI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FB85062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150</w:t>
            </w:r>
          </w:p>
        </w:tc>
      </w:tr>
      <w:tr w:rsidR="00BD5A91" w:rsidRPr="007337DC" w14:paraId="135EC2D6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A01B2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FD0EC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EBD9C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CD545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BD5A91" w:rsidRPr="007337DC" w14:paraId="113F0469" w14:textId="77777777" w:rsidTr="00BD5A91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1ECC4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32B4D460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5E44310D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RASHODI (1+2+3+4+5)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791AB92E" w14:textId="41CFA903" w:rsidR="00BD5A91" w:rsidRPr="007337DC" w:rsidRDefault="00E06DA0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302.605,24</w:t>
            </w:r>
          </w:p>
        </w:tc>
      </w:tr>
      <w:tr w:rsidR="00BD5A91" w:rsidRPr="007337DC" w14:paraId="0835C87E" w14:textId="77777777" w:rsidTr="00BD5A91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8FCCC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26F0FB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41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F7A2FB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RASHODI ZA ZAPOSLENIKE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 xml:space="preserve"> JESAM +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C3429D6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11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9.327,24</w:t>
            </w:r>
          </w:p>
        </w:tc>
      </w:tr>
      <w:tr w:rsidR="00BD5A91" w:rsidRPr="007337DC" w14:paraId="0B7D410E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943C5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9A6AD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411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BE09D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bruto  plaće ( neto plaće, doprinosi za mirovinsko)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4AF7F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98.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583,00</w:t>
            </w:r>
          </w:p>
        </w:tc>
      </w:tr>
      <w:tr w:rsidR="00BD5A91" w:rsidRPr="007337DC" w14:paraId="2181BA4A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5661D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B50F0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412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CB7F7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ostali rashodi za radnike (jubilarne,regres,otpremnina...)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+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A6217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3.8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27,24</w:t>
            </w:r>
          </w:p>
        </w:tc>
      </w:tr>
      <w:tr w:rsidR="00BD5A91" w:rsidRPr="007337DC" w14:paraId="3591A21F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469A0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4D034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413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433C3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doprinos za zdravstveno osiguranje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25D4A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16.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917,00</w:t>
            </w:r>
          </w:p>
        </w:tc>
      </w:tr>
      <w:tr w:rsidR="00BD5A91" w:rsidRPr="007337DC" w14:paraId="4EEE6AC6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55641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AD107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1FC71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E617B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BD5A91" w:rsidRPr="007337DC" w14:paraId="6AB4AC9C" w14:textId="77777777" w:rsidTr="00BD5A91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30586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C77A61E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42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2CAED4" w14:textId="4A10F5E8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MATERIJALNI RASHODI</w:t>
            </w:r>
            <w:r w:rsidR="00E06D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 xml:space="preserve"> +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3BE45D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118.848,00</w:t>
            </w:r>
          </w:p>
        </w:tc>
      </w:tr>
      <w:tr w:rsidR="00BD5A91" w:rsidRPr="007337DC" w14:paraId="1CF7A76C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EBAEF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629A1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421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F848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b/>
                <w:bCs/>
                <w:color w:val="1F497D"/>
                <w:lang w:eastAsia="hr-HR"/>
              </w:rPr>
              <w:t>naknada troškova radnicima</w:t>
            </w:r>
            <w:r>
              <w:rPr>
                <w:rFonts w:ascii="Calibri" w:eastAsia="Times New Roman" w:hAnsi="Calibri" w:cs="Calibri"/>
                <w:b/>
                <w:bCs/>
                <w:color w:val="1F497D"/>
                <w:lang w:eastAsia="hr-HR"/>
              </w:rPr>
              <w:t xml:space="preserve"> (JESAM)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CA020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lang w:eastAsia="hr-HR"/>
              </w:rPr>
              <w:t>+4283</w:t>
            </w:r>
          </w:p>
        </w:tc>
      </w:tr>
      <w:tr w:rsidR="00BD5A91" w:rsidRPr="007337DC" w14:paraId="29773A90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E8BC3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49426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46D9E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službena putovanja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+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E0AF6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1.593</w:t>
            </w:r>
          </w:p>
        </w:tc>
      </w:tr>
      <w:tr w:rsidR="00BD5A91" w:rsidRPr="007337DC" w14:paraId="52019256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E6CD2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18B34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63EB5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naknada za prijevoz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+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0600D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2.190</w:t>
            </w:r>
          </w:p>
        </w:tc>
      </w:tr>
      <w:tr w:rsidR="00BD5A91" w:rsidRPr="007337DC" w14:paraId="61B2FD10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7CF40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69434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07372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stručno usavršavanje radnika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+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9AD1E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500,00</w:t>
            </w:r>
          </w:p>
        </w:tc>
      </w:tr>
      <w:tr w:rsidR="00BD5A91" w:rsidRPr="007337DC" w14:paraId="636C11BF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32C40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55A22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F9DC0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38899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BD5A91" w:rsidRPr="007337DC" w14:paraId="048FAD0B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1C71F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0B7F8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425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E786A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b/>
                <w:bCs/>
                <w:color w:val="1F497D"/>
                <w:lang w:eastAsia="hr-HR"/>
              </w:rPr>
              <w:t>rashodi za usluge</w:t>
            </w:r>
            <w:r>
              <w:rPr>
                <w:rFonts w:ascii="Calibri" w:eastAsia="Times New Roman" w:hAnsi="Calibri" w:cs="Calibri"/>
                <w:b/>
                <w:bCs/>
                <w:color w:val="1F497D"/>
                <w:lang w:eastAsia="hr-HR"/>
              </w:rPr>
              <w:t xml:space="preserve"> (JESAM 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E53BF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lang w:eastAsia="hr-HR"/>
              </w:rPr>
              <w:t>+78.295</w:t>
            </w:r>
          </w:p>
        </w:tc>
      </w:tr>
      <w:tr w:rsidR="00BD5A91" w:rsidRPr="007337DC" w14:paraId="0DB893B4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E2CA1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2E7B7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03F69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usluga telefona,interneta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HRT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5026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2.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300,00</w:t>
            </w:r>
          </w:p>
        </w:tc>
      </w:tr>
      <w:tr w:rsidR="00BD5A91" w:rsidRPr="007337DC" w14:paraId="46A5EEB7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72852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2BA04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6F867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usluga pošte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4762A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50,00</w:t>
            </w:r>
          </w:p>
        </w:tc>
      </w:tr>
      <w:tr w:rsidR="00BD5A91" w:rsidRPr="007337DC" w14:paraId="36AA26FC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3CAEE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CEE3F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C9BF0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usluga tek.i inv.održavanja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710BE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4.000,00</w:t>
            </w:r>
          </w:p>
        </w:tc>
      </w:tr>
      <w:tr w:rsidR="00BD5A91" w:rsidRPr="007337DC" w14:paraId="47A6E775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662D8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AD561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8CD12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usluga promidžbe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FF56C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2.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800,00</w:t>
            </w:r>
          </w:p>
        </w:tc>
      </w:tr>
      <w:tr w:rsidR="00BD5A91" w:rsidRPr="007337DC" w14:paraId="61C37DE4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A4852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5634E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F884A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komunalne usluge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C80BB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2.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600,00</w:t>
            </w:r>
          </w:p>
        </w:tc>
      </w:tr>
      <w:tr w:rsidR="00BD5A91" w:rsidRPr="007337DC" w14:paraId="6F5AEF11" w14:textId="77777777" w:rsidTr="00BD5A91">
        <w:trPr>
          <w:trHeight w:val="3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18CB1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F1540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F25DF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zakupnina i najamnina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CABE2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2.990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,00</w:t>
            </w:r>
          </w:p>
        </w:tc>
      </w:tr>
      <w:tr w:rsidR="00BD5A91" w:rsidRPr="007337DC" w14:paraId="03BC15FF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24395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76DE4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F979A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intelektualne i osobne usluge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7A544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55.000,00</w:t>
            </w:r>
          </w:p>
        </w:tc>
      </w:tr>
      <w:tr w:rsidR="00BD5A91" w:rsidRPr="007337DC" w14:paraId="779D0A88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48784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FAF69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954E5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računalne usluge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A9183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2.500,00</w:t>
            </w:r>
          </w:p>
        </w:tc>
      </w:tr>
      <w:tr w:rsidR="00BD5A91" w:rsidRPr="007337DC" w14:paraId="18393360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9E93B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576F1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D4B7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ostale usluge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D502A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5.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955</w:t>
            </w:r>
          </w:p>
        </w:tc>
      </w:tr>
      <w:tr w:rsidR="00BD5A91" w:rsidRPr="007337DC" w14:paraId="3C1E764D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B4BA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62F04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6986D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25D9F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BD5A91" w:rsidRPr="007337DC" w14:paraId="680237D6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D4422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BB63A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426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A9BDF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b/>
                <w:bCs/>
                <w:color w:val="1F497D"/>
                <w:lang w:eastAsia="hr-HR"/>
              </w:rPr>
              <w:t>rashodi za materijal i energiju</w:t>
            </w:r>
            <w:r>
              <w:rPr>
                <w:rFonts w:ascii="Calibri" w:eastAsia="Times New Roman" w:hAnsi="Calibri" w:cs="Calibri"/>
                <w:b/>
                <w:bCs/>
                <w:color w:val="1F497D"/>
                <w:lang w:eastAsia="hr-HR"/>
              </w:rPr>
              <w:t xml:space="preserve"> (JESAM)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A9AD1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lang w:eastAsia="hr-HR"/>
              </w:rPr>
              <w:t xml:space="preserve"> +</w:t>
            </w:r>
            <w:r w:rsidRPr="007337DC">
              <w:rPr>
                <w:rFonts w:ascii="Calibri" w:eastAsia="Times New Roman" w:hAnsi="Calibri" w:cs="Calibri"/>
                <w:b/>
                <w:bCs/>
                <w:color w:val="1F497D"/>
                <w:lang w:eastAsia="hr-HR"/>
              </w:rPr>
              <w:t>26.</w:t>
            </w:r>
            <w:r>
              <w:rPr>
                <w:rFonts w:ascii="Calibri" w:eastAsia="Times New Roman" w:hAnsi="Calibri" w:cs="Calibri"/>
                <w:b/>
                <w:bCs/>
                <w:color w:val="1F497D"/>
                <w:lang w:eastAsia="hr-HR"/>
              </w:rPr>
              <w:t>670,00</w:t>
            </w:r>
          </w:p>
        </w:tc>
      </w:tr>
      <w:tr w:rsidR="00BD5A91" w:rsidRPr="007337DC" w14:paraId="260949C6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50CF2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E7197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860E2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uredski materijal i ostali materijalni rashodi (k 4261)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98C53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10.000,00</w:t>
            </w:r>
          </w:p>
        </w:tc>
      </w:tr>
      <w:tr w:rsidR="00BD5A91" w:rsidRPr="007337DC" w14:paraId="2A6CE0AA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FE53B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9DA07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E3755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materijal i sirovine (k 4262)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D63DE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670,00</w:t>
            </w:r>
          </w:p>
        </w:tc>
      </w:tr>
      <w:tr w:rsidR="00BD5A91" w:rsidRPr="007337DC" w14:paraId="367B448F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3A942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11819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67017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opskrba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709AF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5.000,00</w:t>
            </w:r>
          </w:p>
        </w:tc>
      </w:tr>
      <w:tr w:rsidR="00BD5A91" w:rsidRPr="007337DC" w14:paraId="72AB64EE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1EE74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59D14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7BFF0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toplana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B3275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9.5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00,00</w:t>
            </w:r>
          </w:p>
        </w:tc>
      </w:tr>
      <w:tr w:rsidR="00BD5A91" w:rsidRPr="007337DC" w14:paraId="7AF009AF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BE1AB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D237A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6EEAB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sitan inventar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EC674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1.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500,00</w:t>
            </w:r>
          </w:p>
        </w:tc>
      </w:tr>
      <w:tr w:rsidR="00BD5A91" w:rsidRPr="007337DC" w14:paraId="6F42D1E6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06B98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C8B26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2FDFB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66379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BD5A91" w:rsidRPr="007337DC" w14:paraId="25828A08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B668D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351F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429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4B084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b/>
                <w:bCs/>
                <w:color w:val="1F497D"/>
                <w:lang w:eastAsia="hr-HR"/>
              </w:rPr>
              <w:t>ostali nespomenuti materijalni rashodi</w:t>
            </w:r>
            <w:r>
              <w:rPr>
                <w:rFonts w:ascii="Calibri" w:eastAsia="Times New Roman" w:hAnsi="Calibri" w:cs="Calibri"/>
                <w:b/>
                <w:bCs/>
                <w:color w:val="1F497D"/>
                <w:lang w:eastAsia="hr-HR"/>
              </w:rPr>
              <w:t xml:space="preserve"> (JESAM)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49204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lang w:eastAsia="hr-HR"/>
              </w:rPr>
              <w:t>+9.600,00</w:t>
            </w:r>
          </w:p>
        </w:tc>
      </w:tr>
      <w:tr w:rsidR="00BD5A91" w:rsidRPr="007337DC" w14:paraId="330F759C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621EF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09D2C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A8888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premija osiguranja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4CAA7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2000</w:t>
            </w:r>
          </w:p>
        </w:tc>
      </w:tr>
      <w:tr w:rsidR="00BD5A91" w:rsidRPr="007337DC" w14:paraId="74BF14EA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FAEC5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0B840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92C51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reprezentacija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5FAB0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600</w:t>
            </w:r>
          </w:p>
        </w:tc>
      </w:tr>
      <w:tr w:rsidR="00BD5A91" w:rsidRPr="007337DC" w14:paraId="47DDE2E5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2532F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E2DC8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F2739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članarine i kotizacije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0A02D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3.50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</w:tr>
      <w:tr w:rsidR="00BD5A91" w:rsidRPr="007337DC" w14:paraId="53D4897B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65178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0401C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85201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ostali nespomenuti rashodi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ED66A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3.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500,00</w:t>
            </w:r>
          </w:p>
        </w:tc>
      </w:tr>
      <w:tr w:rsidR="00BD5A91" w:rsidRPr="007337DC" w14:paraId="65196080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B1FE2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2DFAC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B704D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FF0E6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BD5A91" w:rsidRPr="007337DC" w14:paraId="214B0F87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7EA24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FE202C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43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25218E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b/>
                <w:bCs/>
                <w:lang w:eastAsia="hr-HR"/>
              </w:rPr>
              <w:t>AMORTIZACIJA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685423D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+15.000,00</w:t>
            </w:r>
          </w:p>
        </w:tc>
      </w:tr>
      <w:tr w:rsidR="00BD5A91" w:rsidRPr="007337DC" w14:paraId="1B519DA2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F8110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7268B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E7346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8F091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BD5A91" w:rsidRPr="007337DC" w14:paraId="75A8751E" w14:textId="77777777" w:rsidTr="00BD5A91">
        <w:trPr>
          <w:trHeight w:val="55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907C0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C4B178F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44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7D3955F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b/>
                <w:bCs/>
                <w:lang w:eastAsia="hr-HR"/>
              </w:rPr>
              <w:t>FINANCIJSKI RASHODI (bankarske usluge, usluge platnog prometa, zatezne kamate, ostali financijski rashodi 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B166835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+</w:t>
            </w:r>
            <w:r w:rsidRPr="007337DC">
              <w:rPr>
                <w:rFonts w:ascii="Calibri" w:eastAsia="Times New Roman" w:hAnsi="Calibri" w:cs="Calibri"/>
                <w:b/>
                <w:bCs/>
                <w:lang w:eastAsia="hr-HR"/>
              </w:rPr>
              <w:t>2.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800,00</w:t>
            </w:r>
          </w:p>
        </w:tc>
      </w:tr>
      <w:tr w:rsidR="00BD5A91" w:rsidRPr="007337DC" w14:paraId="0F91D80E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2051F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B4E9B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349B5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BACC6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b/>
                <w:bCs/>
                <w:color w:val="4BACC6"/>
                <w:lang w:eastAsia="hr-H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F5D7A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BACC6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b/>
                <w:bCs/>
                <w:color w:val="4BACC6"/>
                <w:lang w:eastAsia="hr-HR"/>
              </w:rPr>
              <w:t> </w:t>
            </w:r>
          </w:p>
        </w:tc>
      </w:tr>
      <w:tr w:rsidR="00BD5A91" w:rsidRPr="007337DC" w14:paraId="112620D3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A568B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6FAF3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5F7B3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C4314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BD5A91" w:rsidRPr="007337DC" w14:paraId="132D6AFB" w14:textId="77777777" w:rsidTr="00BD5A91">
        <w:trPr>
          <w:trHeight w:val="54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5E7DC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5CDF62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AF25AD6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b/>
                <w:bCs/>
                <w:lang w:eastAsia="hr-HR"/>
              </w:rPr>
              <w:t>rashodi vezani uz financiranje povezanih organizacija za EU projekte (partneri na projektu)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E93B256" w14:textId="77777777" w:rsidR="00BD5A91" w:rsidRPr="007337DC" w:rsidRDefault="00BD5A91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46.630,00</w:t>
            </w:r>
          </w:p>
        </w:tc>
      </w:tr>
      <w:tr w:rsidR="00BD5A91" w:rsidRPr="007337DC" w14:paraId="10236696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DDB93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D7FAE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7F18E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AA908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BD5A91" w:rsidRPr="007337DC" w14:paraId="010195C6" w14:textId="77777777" w:rsidTr="00BD5A9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33154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83D22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20BDFE1F" w14:textId="77777777" w:rsidR="00BD5A91" w:rsidRPr="007337DC" w:rsidRDefault="00BD5A91" w:rsidP="00BD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7337D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RAZLIKA PRIHODA I RASHODA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33CAAAA7" w14:textId="742A6E7D" w:rsidR="00BD5A91" w:rsidRPr="007337DC" w:rsidRDefault="00E06DA0" w:rsidP="00BD5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27.215,33</w:t>
            </w:r>
          </w:p>
        </w:tc>
      </w:tr>
    </w:tbl>
    <w:p w14:paraId="613B01E4" w14:textId="77777777" w:rsidR="00BD5A91" w:rsidRPr="00BD5A91" w:rsidRDefault="00BD5A91" w:rsidP="00BD5A91">
      <w:pPr>
        <w:rPr>
          <w:b/>
          <w:bCs/>
          <w:sz w:val="24"/>
          <w:szCs w:val="24"/>
        </w:rPr>
      </w:pPr>
    </w:p>
    <w:p w14:paraId="1EE4FF2C" w14:textId="77777777" w:rsidR="00C873A5" w:rsidRDefault="00C873A5" w:rsidP="007337DC"/>
    <w:p w14:paraId="0F71A9AF" w14:textId="048E91F9" w:rsidR="00161B21" w:rsidRDefault="00161B21" w:rsidP="007337DC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Planirani financijski pokazatelji: </w:t>
      </w:r>
    </w:p>
    <w:tbl>
      <w:tblPr>
        <w:tblStyle w:val="Reetkatablice"/>
        <w:tblW w:w="0" w:type="auto"/>
        <w:tblInd w:w="-431" w:type="dxa"/>
        <w:tblLook w:val="04A0" w:firstRow="1" w:lastRow="0" w:firstColumn="1" w:lastColumn="0" w:noHBand="0" w:noVBand="1"/>
      </w:tblPr>
      <w:tblGrid>
        <w:gridCol w:w="4455"/>
        <w:gridCol w:w="4531"/>
      </w:tblGrid>
      <w:tr w:rsidR="000641AB" w:rsidRPr="000641AB" w14:paraId="4ED25D2D" w14:textId="77777777" w:rsidTr="000641AB">
        <w:tc>
          <w:tcPr>
            <w:tcW w:w="4455" w:type="dxa"/>
          </w:tcPr>
          <w:p w14:paraId="42FA66DB" w14:textId="737C84A7" w:rsidR="000641AB" w:rsidRPr="000641AB" w:rsidRDefault="00E06DA0" w:rsidP="007337DC">
            <w:r>
              <w:t>P</w:t>
            </w:r>
            <w:r w:rsidR="000641AB" w:rsidRPr="000641AB">
              <w:t>reneseni manjak iz prethodnih godina</w:t>
            </w:r>
          </w:p>
        </w:tc>
        <w:tc>
          <w:tcPr>
            <w:tcW w:w="4531" w:type="dxa"/>
          </w:tcPr>
          <w:p w14:paraId="1B48B19C" w14:textId="7A080C56" w:rsidR="000641AB" w:rsidRPr="000641AB" w:rsidRDefault="00E06DA0" w:rsidP="000641AB">
            <w:pPr>
              <w:jc w:val="right"/>
            </w:pPr>
            <w:r>
              <w:t>14.980,23</w:t>
            </w:r>
          </w:p>
        </w:tc>
      </w:tr>
      <w:tr w:rsidR="000641AB" w:rsidRPr="000641AB" w14:paraId="67B43698" w14:textId="77777777" w:rsidTr="000641AB">
        <w:tc>
          <w:tcPr>
            <w:tcW w:w="4455" w:type="dxa"/>
          </w:tcPr>
          <w:p w14:paraId="774D6754" w14:textId="560A32DD" w:rsidR="000641AB" w:rsidRPr="000641AB" w:rsidRDefault="00E06DA0" w:rsidP="007337DC">
            <w:r>
              <w:t>Razlika između prihoda i rashoda</w:t>
            </w:r>
          </w:p>
        </w:tc>
        <w:tc>
          <w:tcPr>
            <w:tcW w:w="4531" w:type="dxa"/>
          </w:tcPr>
          <w:p w14:paraId="6F81F581" w14:textId="2C55B964" w:rsidR="000641AB" w:rsidRPr="000641AB" w:rsidRDefault="00E06DA0" w:rsidP="000641AB">
            <w:pPr>
              <w:jc w:val="right"/>
            </w:pPr>
            <w:r>
              <w:t>27.215,33</w:t>
            </w:r>
          </w:p>
        </w:tc>
      </w:tr>
      <w:tr w:rsidR="000641AB" w:rsidRPr="000641AB" w14:paraId="010606AA" w14:textId="77777777" w:rsidTr="000641AB">
        <w:tc>
          <w:tcPr>
            <w:tcW w:w="4455" w:type="dxa"/>
          </w:tcPr>
          <w:p w14:paraId="079F523E" w14:textId="33DCB0B8" w:rsidR="000641AB" w:rsidRPr="000641AB" w:rsidRDefault="00161B21" w:rsidP="000641AB">
            <w:r>
              <w:t>P</w:t>
            </w:r>
            <w:r w:rsidR="000641AB" w:rsidRPr="000641AB">
              <w:t>reneseni višak prihoda</w:t>
            </w:r>
            <w:r w:rsidR="00424F28">
              <w:t xml:space="preserve"> </w:t>
            </w:r>
            <w:r>
              <w:t xml:space="preserve">raspoloživ u sljedećem razdoblju </w:t>
            </w:r>
          </w:p>
        </w:tc>
        <w:tc>
          <w:tcPr>
            <w:tcW w:w="4531" w:type="dxa"/>
          </w:tcPr>
          <w:p w14:paraId="0622D304" w14:textId="5237BBD4" w:rsidR="000641AB" w:rsidRPr="000641AB" w:rsidRDefault="00E06DA0" w:rsidP="000641AB">
            <w:pPr>
              <w:jc w:val="right"/>
            </w:pPr>
            <w:r>
              <w:t>12.235,10</w:t>
            </w:r>
            <w:r w:rsidR="000641AB">
              <w:t xml:space="preserve"> </w:t>
            </w:r>
          </w:p>
        </w:tc>
      </w:tr>
    </w:tbl>
    <w:p w14:paraId="06DD8561" w14:textId="7B5283BF" w:rsidR="007337DC" w:rsidRPr="000641AB" w:rsidRDefault="007337DC" w:rsidP="007337DC"/>
    <w:p w14:paraId="2795285B" w14:textId="2A6D22D3" w:rsidR="007337DC" w:rsidRPr="00AE4D7E" w:rsidRDefault="007337DC" w:rsidP="007337DC">
      <w:pPr>
        <w:rPr>
          <w:b/>
          <w:bCs/>
          <w:sz w:val="24"/>
          <w:szCs w:val="24"/>
        </w:rPr>
      </w:pPr>
      <w:r w:rsidRPr="00AE4D7E">
        <w:rPr>
          <w:b/>
          <w:bCs/>
          <w:sz w:val="24"/>
          <w:szCs w:val="24"/>
        </w:rPr>
        <w:t>2. Obrazloženje financijskog plana</w:t>
      </w:r>
    </w:p>
    <w:p w14:paraId="3E0797AF" w14:textId="77777777" w:rsidR="00AE4D7E" w:rsidRDefault="00AE4D7E" w:rsidP="00AE4D7E">
      <w:r>
        <w:t xml:space="preserve">Obrazloženje financijskog plana sastoji se od obrazloženja skupine prihoda i rashoda prema skupinama računskog plana. </w:t>
      </w:r>
    </w:p>
    <w:p w14:paraId="7FAB055F" w14:textId="77777777" w:rsidR="005815D3" w:rsidRDefault="005815D3" w:rsidP="00AE4D7E">
      <w:pPr>
        <w:jc w:val="both"/>
      </w:pPr>
    </w:p>
    <w:p w14:paraId="3960CEE9" w14:textId="5008E0F5" w:rsidR="00AE4D7E" w:rsidRPr="00AE4D7E" w:rsidRDefault="00AE4D7E" w:rsidP="00AE4D7E">
      <w:pPr>
        <w:jc w:val="both"/>
        <w:rPr>
          <w:b/>
          <w:bCs/>
        </w:rPr>
      </w:pPr>
      <w:r>
        <w:rPr>
          <w:b/>
          <w:bCs/>
        </w:rPr>
        <w:t xml:space="preserve">2.1. </w:t>
      </w:r>
      <w:r w:rsidRPr="00AE4D7E">
        <w:rPr>
          <w:b/>
          <w:bCs/>
        </w:rPr>
        <w:t>OBRAZLOŽENJE SKUPINE PRIHODA</w:t>
      </w:r>
    </w:p>
    <w:p w14:paraId="51EE8727" w14:textId="1766A3EE" w:rsidR="00AE4D7E" w:rsidRPr="0035645F" w:rsidRDefault="00AE4D7E" w:rsidP="00AE4D7E">
      <w:pPr>
        <w:jc w:val="both"/>
        <w:rPr>
          <w:color w:val="000000" w:themeColor="text1"/>
        </w:rPr>
      </w:pPr>
      <w:r w:rsidRPr="00C863B7">
        <w:t>U 202</w:t>
      </w:r>
      <w:r w:rsidR="000B7E51">
        <w:t>4</w:t>
      </w:r>
      <w:r w:rsidRPr="00C863B7">
        <w:t>. planirani su ukupni prihod</w:t>
      </w:r>
      <w:r w:rsidR="003E514B">
        <w:t>i</w:t>
      </w:r>
      <w:r w:rsidRPr="00C863B7">
        <w:t xml:space="preserve"> u iznosu od </w:t>
      </w:r>
      <w:r w:rsidR="0035645F" w:rsidRPr="0035645F">
        <w:rPr>
          <w:color w:val="000000" w:themeColor="text1"/>
        </w:rPr>
        <w:t>329.820,57 EUR</w:t>
      </w:r>
    </w:p>
    <w:p w14:paraId="46C3BA16" w14:textId="77777777" w:rsidR="00AE4D7E" w:rsidRPr="00C863B7" w:rsidRDefault="00AE4D7E" w:rsidP="00AE4D7E">
      <w:pPr>
        <w:jc w:val="both"/>
      </w:pPr>
      <w:r w:rsidRPr="00C863B7">
        <w:t>(311) Kod prihoda od  pružanja usluga, planira se da će u Školi stranih jezika biti upisano:</w:t>
      </w:r>
    </w:p>
    <w:p w14:paraId="5DC6AC71" w14:textId="22CA80D2" w:rsidR="00AE4D7E" w:rsidRPr="00C863B7" w:rsidRDefault="00AE4D7E" w:rsidP="00AE4D7E">
      <w:pPr>
        <w:jc w:val="both"/>
      </w:pPr>
      <w:r w:rsidRPr="00C863B7">
        <w:t>- predškolski uzrast 4</w:t>
      </w:r>
      <w:r w:rsidR="000B7E51">
        <w:t>5</w:t>
      </w:r>
      <w:r w:rsidRPr="00C863B7">
        <w:t xml:space="preserve">0 polaznika , cijena po polazniku iznosi 152 EUR </w:t>
      </w:r>
    </w:p>
    <w:p w14:paraId="29D24BB6" w14:textId="77777777" w:rsidR="00AE4D7E" w:rsidRPr="00C863B7" w:rsidRDefault="00AE4D7E" w:rsidP="00AE4D7E">
      <w:pPr>
        <w:jc w:val="both"/>
      </w:pPr>
      <w:r w:rsidRPr="00C863B7">
        <w:t>- školski uzrast 70 polaznika</w:t>
      </w:r>
    </w:p>
    <w:p w14:paraId="03AF44BC" w14:textId="3BAB361F" w:rsidR="00AE4D7E" w:rsidRPr="00C863B7" w:rsidRDefault="00AE4D7E" w:rsidP="00AE4D7E">
      <w:pPr>
        <w:jc w:val="both"/>
      </w:pPr>
      <w:r w:rsidRPr="00C863B7">
        <w:t xml:space="preserve">50 polaznika, cijena po polazniku  239,40 </w:t>
      </w:r>
      <w:r w:rsidR="00C873A5">
        <w:t>EUR</w:t>
      </w:r>
      <w:r w:rsidR="002A0CBF">
        <w:t xml:space="preserve"> (11.970,00 EUR)</w:t>
      </w:r>
    </w:p>
    <w:p w14:paraId="75EC9BF0" w14:textId="2F5A1822" w:rsidR="00AE4D7E" w:rsidRPr="00C863B7" w:rsidRDefault="00AE4D7E" w:rsidP="00AE4D7E">
      <w:pPr>
        <w:jc w:val="both"/>
      </w:pPr>
      <w:r w:rsidRPr="00C863B7">
        <w:t xml:space="preserve">20 polaznika, cijena po polazniku je 266,00 EUR </w:t>
      </w:r>
      <w:r w:rsidR="002A0CBF">
        <w:t>(5.320,00 EUR)</w:t>
      </w:r>
    </w:p>
    <w:p w14:paraId="11273682" w14:textId="3439F80E" w:rsidR="00AE4D7E" w:rsidRPr="00C863B7" w:rsidRDefault="00AE4D7E" w:rsidP="00AE4D7E">
      <w:pPr>
        <w:jc w:val="both"/>
      </w:pPr>
      <w:r w:rsidRPr="00C863B7">
        <w:t xml:space="preserve">Ukupno školski polaznici prihode </w:t>
      </w:r>
      <w:r w:rsidR="002A0CBF">
        <w:t xml:space="preserve"> 17.290,00 EUR</w:t>
      </w:r>
    </w:p>
    <w:p w14:paraId="2862D77E" w14:textId="77777777" w:rsidR="00AE4D7E" w:rsidRPr="00C863B7" w:rsidRDefault="00AE4D7E" w:rsidP="00AE4D7E">
      <w:pPr>
        <w:jc w:val="both"/>
      </w:pPr>
      <w:r w:rsidRPr="00C863B7">
        <w:t>- Srednjoškolski uzrast 10 polaznika</w:t>
      </w:r>
    </w:p>
    <w:p w14:paraId="72F1D470" w14:textId="77777777" w:rsidR="00AE4D7E" w:rsidRPr="00C863B7" w:rsidRDefault="00AE4D7E" w:rsidP="00AE4D7E">
      <w:pPr>
        <w:jc w:val="both"/>
      </w:pPr>
      <w:r w:rsidRPr="00C863B7">
        <w:t>4 polaznika, cijena po polazniku je 263,70  EUR (ukupno 1.054,80 EUR)</w:t>
      </w:r>
    </w:p>
    <w:p w14:paraId="426FBA75" w14:textId="77777777" w:rsidR="00AE4D7E" w:rsidRPr="00C863B7" w:rsidRDefault="00AE4D7E" w:rsidP="00AE4D7E">
      <w:pPr>
        <w:jc w:val="both"/>
      </w:pPr>
      <w:r w:rsidRPr="00C863B7">
        <w:t>6 polaznika, cijena po polazniku  je  293 EUR (ukupno 1.758,00 EUR)</w:t>
      </w:r>
    </w:p>
    <w:p w14:paraId="5350F863" w14:textId="77777777" w:rsidR="00AE4D7E" w:rsidRPr="00C863B7" w:rsidRDefault="00AE4D7E" w:rsidP="00AE4D7E">
      <w:pPr>
        <w:jc w:val="both"/>
      </w:pPr>
      <w:r w:rsidRPr="00C863B7">
        <w:t>Ukupno srednjoškolski polaznici prihode 2.812,80 EUR</w:t>
      </w:r>
    </w:p>
    <w:p w14:paraId="6455DEA8" w14:textId="34682021" w:rsidR="00AE4D7E" w:rsidRPr="00C863B7" w:rsidRDefault="00AE4D7E" w:rsidP="00AE4D7E">
      <w:r w:rsidRPr="00C863B7">
        <w:t xml:space="preserve">Za individualni tečaj stranog jezika planira se </w:t>
      </w:r>
      <w:r w:rsidR="000B7E51">
        <w:t>20</w:t>
      </w:r>
      <w:r w:rsidRPr="00C863B7">
        <w:t xml:space="preserve"> polaznika. Cijena po polazniku je 620 EUR (ukupno </w:t>
      </w:r>
      <w:r w:rsidR="000B7E51">
        <w:t>12.400,00</w:t>
      </w:r>
      <w:r w:rsidR="002A0CBF">
        <w:t xml:space="preserve"> EUR</w:t>
      </w:r>
      <w:r w:rsidRPr="00C863B7">
        <w:t>).</w:t>
      </w:r>
    </w:p>
    <w:p w14:paraId="4D4BB410" w14:textId="77777777" w:rsidR="00AE4D7E" w:rsidRPr="00C863B7" w:rsidRDefault="00AE4D7E" w:rsidP="00AE4D7E">
      <w:r w:rsidRPr="00C863B7">
        <w:t>Poluindividualni tečaj sa 2 polaznika – planiraju se održati 2 tečaja sa 2 polaznika po tečaju. Cijena po polazniku je 500 EUR. (ukupno 2.000,00 EUR)</w:t>
      </w:r>
    </w:p>
    <w:p w14:paraId="6C47AC44" w14:textId="77777777" w:rsidR="00AE4D7E" w:rsidRPr="00C863B7" w:rsidRDefault="00AE4D7E" w:rsidP="00AE4D7E">
      <w:r w:rsidRPr="00C863B7">
        <w:t>Poluindividualni tečaj sa 3 polaznika – planiraju se održati 3 tečaja (3 polaznika po tečaju). Cijena po polazniku je 320,00 EUR (ukupno 2.880,00 EUR).</w:t>
      </w:r>
    </w:p>
    <w:p w14:paraId="14A8A078" w14:textId="77777777" w:rsidR="00AE4D7E" w:rsidRPr="00C863B7" w:rsidRDefault="00AE4D7E" w:rsidP="00AE4D7E">
      <w:r w:rsidRPr="00C863B7">
        <w:t>Grupni tečaj sa 5 polaznika – planiraju se održati 3 tečaja (5 polaznika po tečaju). Cijena po polazniku je 250,00 EUR (ukupno 3.750,00 EUR)</w:t>
      </w:r>
    </w:p>
    <w:p w14:paraId="2420E780" w14:textId="2A65313B" w:rsidR="00AE4D7E" w:rsidRPr="002A0CBF" w:rsidRDefault="00AE4D7E" w:rsidP="00AE4D7E">
      <w:pPr>
        <w:jc w:val="both"/>
        <w:rPr>
          <w:color w:val="000000" w:themeColor="text1"/>
        </w:rPr>
      </w:pPr>
      <w:r w:rsidRPr="00C863B7">
        <w:lastRenderedPageBreak/>
        <w:t xml:space="preserve">Prema gore navedenom ukupni prihodi od Škole stranih </w:t>
      </w:r>
      <w:r w:rsidRPr="002A0CBF">
        <w:rPr>
          <w:color w:val="000000" w:themeColor="text1"/>
        </w:rPr>
        <w:t xml:space="preserve">jezika iznose </w:t>
      </w:r>
      <w:r w:rsidR="002A0CBF" w:rsidRPr="002A0CBF">
        <w:rPr>
          <w:color w:val="000000" w:themeColor="text1"/>
        </w:rPr>
        <w:t>109.532,80 EUR</w:t>
      </w:r>
      <w:r w:rsidR="00C863B7" w:rsidRPr="002A0CBF">
        <w:rPr>
          <w:color w:val="000000" w:themeColor="text1"/>
        </w:rPr>
        <w:t>.</w:t>
      </w:r>
    </w:p>
    <w:p w14:paraId="5E4D463E" w14:textId="77777777" w:rsidR="009925C9" w:rsidRPr="009925C9" w:rsidRDefault="009925C9" w:rsidP="002A0CBF">
      <w:pPr>
        <w:jc w:val="both"/>
        <w:rPr>
          <w:b/>
          <w:bCs/>
        </w:rPr>
      </w:pPr>
      <w:r w:rsidRPr="009925C9">
        <w:rPr>
          <w:b/>
          <w:bCs/>
        </w:rPr>
        <w:t>Ostale edukacije</w:t>
      </w:r>
    </w:p>
    <w:p w14:paraId="2C428386" w14:textId="44E412F4" w:rsidR="00AE4D7E" w:rsidRDefault="009925C9" w:rsidP="002A0CBF">
      <w:pPr>
        <w:jc w:val="both"/>
      </w:pPr>
      <w:r>
        <w:t>N</w:t>
      </w:r>
      <w:r w:rsidR="002A0CBF">
        <w:t xml:space="preserve">a </w:t>
      </w:r>
      <w:r w:rsidR="002A0CBF" w:rsidRPr="009925C9">
        <w:rPr>
          <w:u w:val="single"/>
        </w:rPr>
        <w:t>neformalnim edukacijama</w:t>
      </w:r>
      <w:r w:rsidR="002A0CBF">
        <w:t xml:space="preserve">  Grafički dizajn </w:t>
      </w:r>
      <w:r>
        <w:t xml:space="preserve">- </w:t>
      </w:r>
      <w:r w:rsidR="002A0CBF">
        <w:t xml:space="preserve">planira se 5 polaznika po cijeni od 560,00 EUR,  </w:t>
      </w:r>
      <w:r>
        <w:t>Voditelj/ica poslovanja sportskih udruga - planira se 30 polaznika po cijeni 200,00 EUR, Program uvođenja pomoćnika u nastavi u radu s učenicima s teškoćama – 20 polaznika  po cijeni od 135,00 EUR, Funkcionalni te</w:t>
      </w:r>
      <w:r w:rsidR="00A97A0F">
        <w:t>č</w:t>
      </w:r>
      <w:r>
        <w:t>aj hrvatskog jezika za useljenike – 10 polaznika po 150,00 EUR, Programiranje 101 – planira se 5 polaznika po cijeni 330,00 EUR.</w:t>
      </w:r>
    </w:p>
    <w:p w14:paraId="3E2B34F7" w14:textId="15A83B44" w:rsidR="009925C9" w:rsidRDefault="009925C9" w:rsidP="002A0CBF">
      <w:pPr>
        <w:jc w:val="both"/>
        <w:rPr>
          <w:u w:val="single"/>
        </w:rPr>
      </w:pPr>
      <w:r w:rsidRPr="009925C9">
        <w:rPr>
          <w:u w:val="single"/>
        </w:rPr>
        <w:t>Programi osposobljavanja i usavršavanja, mikrokvalifikacije i djelomične kvalifika</w:t>
      </w:r>
      <w:r>
        <w:rPr>
          <w:u w:val="single"/>
        </w:rPr>
        <w:t xml:space="preserve">cije </w:t>
      </w:r>
    </w:p>
    <w:p w14:paraId="409890FA" w14:textId="349F2D6C" w:rsidR="009925C9" w:rsidRDefault="009925C9" w:rsidP="009925C9">
      <w:pPr>
        <w:jc w:val="both"/>
      </w:pPr>
      <w:r w:rsidRPr="009925C9">
        <w:t>Usavršavanje za poslove voditelja pripreme i provedbe EU</w:t>
      </w:r>
      <w:r>
        <w:t xml:space="preserve"> projekta – planira se 10 polaznika po cijeni od 1.433,40 EUR.</w:t>
      </w:r>
    </w:p>
    <w:p w14:paraId="2A73381B" w14:textId="50319AAA" w:rsidR="009925C9" w:rsidRDefault="009925C9" w:rsidP="009925C9">
      <w:pPr>
        <w:jc w:val="both"/>
      </w:pPr>
      <w:r>
        <w:t xml:space="preserve"> </w:t>
      </w:r>
      <w:r w:rsidRPr="009925C9">
        <w:t xml:space="preserve">Programi osposobljavanja i usavršavanja, mikrokvalifikacije i djelomične kvalifikacije </w:t>
      </w:r>
      <w:r>
        <w:t>sufinancirani vaučerima :</w:t>
      </w:r>
    </w:p>
    <w:p w14:paraId="23A414A7" w14:textId="6BDC5294" w:rsidR="009925C9" w:rsidRDefault="009925C9" w:rsidP="009925C9">
      <w:pPr>
        <w:jc w:val="both"/>
      </w:pPr>
      <w:r w:rsidRPr="009925C9">
        <w:t>Mikrokvalifikacija sigurnost informacijskih sustava</w:t>
      </w:r>
      <w:r>
        <w:t xml:space="preserve">- 5 polaznika, </w:t>
      </w:r>
      <w:r w:rsidR="003B0A14">
        <w:t>jedinična cijena 604,69 EUR</w:t>
      </w:r>
    </w:p>
    <w:p w14:paraId="7D27D0BF" w14:textId="52143330" w:rsidR="009925C9" w:rsidRDefault="009925C9" w:rsidP="009925C9">
      <w:pPr>
        <w:jc w:val="both"/>
      </w:pPr>
      <w:r w:rsidRPr="009925C9">
        <w:t>Mikrokvalifikacija upravljanje mobilnim robotima</w:t>
      </w:r>
      <w:r>
        <w:t xml:space="preserve"> – 5 polaznika, </w:t>
      </w:r>
      <w:r w:rsidR="003B0A14">
        <w:t>jedinična cijena</w:t>
      </w:r>
      <w:r>
        <w:t xml:space="preserve"> 604,69 EUR</w:t>
      </w:r>
    </w:p>
    <w:p w14:paraId="0A2803EB" w14:textId="0700F3AA" w:rsidR="009925C9" w:rsidRDefault="009925C9" w:rsidP="009925C9">
      <w:pPr>
        <w:jc w:val="both"/>
      </w:pPr>
      <w:r w:rsidRPr="009925C9">
        <w:t>Mikrokvalifikacija klijentski operacijski sustavi</w:t>
      </w:r>
      <w:r>
        <w:t xml:space="preserve"> – 10 </w:t>
      </w:r>
      <w:r w:rsidR="003B0A14">
        <w:t>polaznika, jedinična cijena 1.388,68 EUR</w:t>
      </w:r>
    </w:p>
    <w:p w14:paraId="2188E1D3" w14:textId="6A351E9C" w:rsidR="003B0A14" w:rsidRDefault="003B0A14" w:rsidP="009925C9">
      <w:pPr>
        <w:jc w:val="both"/>
      </w:pPr>
      <w:r w:rsidRPr="003B0A14">
        <w:t>Mikrokvalifikacija web programiranje</w:t>
      </w:r>
      <w:r>
        <w:t xml:space="preserve"> – 5 polaznika, jedinična cijena 1.388,68 EUR</w:t>
      </w:r>
    </w:p>
    <w:p w14:paraId="737F8B1D" w14:textId="0A7D50D4" w:rsidR="003B0A14" w:rsidRDefault="003B0A14" w:rsidP="009925C9">
      <w:pPr>
        <w:jc w:val="both"/>
      </w:pPr>
      <w:r w:rsidRPr="003B0A14">
        <w:t>Mikrokvalifikacija mobilno programiranje</w:t>
      </w:r>
      <w:r>
        <w:t xml:space="preserve"> – 5 polaznika, jedinična cijena 818,77 EUR</w:t>
      </w:r>
    </w:p>
    <w:p w14:paraId="064007CB" w14:textId="1473240E" w:rsidR="003B0A14" w:rsidRDefault="003B0A14" w:rsidP="009925C9">
      <w:pPr>
        <w:jc w:val="both"/>
      </w:pPr>
      <w:r w:rsidRPr="003B0A14">
        <w:t>Mikrokvalifikacija objektno orijentirano programiranje</w:t>
      </w:r>
      <w:r>
        <w:t xml:space="preserve"> – 5 polaznika, jedinična cijena 1.388,68 EUR</w:t>
      </w:r>
    </w:p>
    <w:p w14:paraId="0E751E19" w14:textId="1CA52033" w:rsidR="003B0A14" w:rsidRDefault="003B0A14" w:rsidP="009925C9">
      <w:pPr>
        <w:jc w:val="both"/>
      </w:pPr>
      <w:r w:rsidRPr="003B0A14">
        <w:t>Mikrokvalifikacija upravljanje IoT sustavima</w:t>
      </w:r>
      <w:r>
        <w:t xml:space="preserve"> – 10 polaznika, jedinična cijena 1.518,08 EUR</w:t>
      </w:r>
    </w:p>
    <w:p w14:paraId="408FC474" w14:textId="0080C634" w:rsidR="003B0A14" w:rsidRDefault="003B0A14" w:rsidP="009925C9">
      <w:pPr>
        <w:jc w:val="both"/>
      </w:pPr>
      <w:r w:rsidRPr="003B0A14">
        <w:t>Djelomična kvalifikacija knjigovođa/knjigovotkinja</w:t>
      </w:r>
      <w:r>
        <w:t xml:space="preserve"> – 5 polaznika, jedinična cijena 767,27 EUR</w:t>
      </w:r>
    </w:p>
    <w:p w14:paraId="2AFAC14F" w14:textId="271EAD22" w:rsidR="003B0A14" w:rsidRDefault="003B0A14" w:rsidP="009925C9">
      <w:pPr>
        <w:jc w:val="both"/>
      </w:pPr>
      <w:r w:rsidRPr="003B0A14">
        <w:t>Djelomična kvalifikacija asistent/ica za upravljanje projektima</w:t>
      </w:r>
      <w:r>
        <w:t xml:space="preserve"> – 10 polaznika, jedinična cijena 796,34 EUR</w:t>
      </w:r>
    </w:p>
    <w:p w14:paraId="0646372A" w14:textId="3D2F97FD" w:rsidR="003B0A14" w:rsidRDefault="003B0A14" w:rsidP="009925C9">
      <w:pPr>
        <w:jc w:val="both"/>
      </w:pPr>
      <w:r w:rsidRPr="003B0A14">
        <w:t>Mikrokvalifikacija internetski marketing i brendiranje</w:t>
      </w:r>
      <w:r>
        <w:t xml:space="preserve"> – 10 polaznika, pojedinačna cijena 700,11 EUR</w:t>
      </w:r>
    </w:p>
    <w:p w14:paraId="59655471" w14:textId="77777777" w:rsidR="003B0A14" w:rsidRDefault="003B0A14" w:rsidP="00AE4D7E">
      <w:pPr>
        <w:jc w:val="both"/>
      </w:pPr>
    </w:p>
    <w:p w14:paraId="0EBC8718" w14:textId="3EF23111" w:rsidR="00AE4D7E" w:rsidRPr="00C863B7" w:rsidRDefault="00AE4D7E" w:rsidP="00AE4D7E">
      <w:pPr>
        <w:jc w:val="both"/>
      </w:pPr>
      <w:r w:rsidRPr="00C863B7">
        <w:t xml:space="preserve">(342) </w:t>
      </w:r>
      <w:r w:rsidRPr="005B5750">
        <w:rPr>
          <w:b/>
          <w:bCs/>
        </w:rPr>
        <w:t xml:space="preserve">Ukupni planirani prihod od </w:t>
      </w:r>
      <w:r w:rsidR="005B5750" w:rsidRPr="005B5750">
        <w:rPr>
          <w:b/>
          <w:bCs/>
        </w:rPr>
        <w:t>najma prostora</w:t>
      </w:r>
      <w:r w:rsidRPr="00C863B7">
        <w:t xml:space="preserve">  za 202</w:t>
      </w:r>
      <w:r w:rsidR="003B0A14">
        <w:t>4</w:t>
      </w:r>
      <w:r w:rsidRPr="00C863B7">
        <w:t>. iznosi 1</w:t>
      </w:r>
      <w:r w:rsidR="003B0A14">
        <w:t xml:space="preserve">3.234,42 </w:t>
      </w:r>
      <w:r w:rsidRPr="00C863B7">
        <w:t xml:space="preserve"> EUR. Odnosi se na najam ureda i učionica.</w:t>
      </w:r>
    </w:p>
    <w:p w14:paraId="71976E45" w14:textId="77777777" w:rsidR="00AE4D7E" w:rsidRPr="00C863B7" w:rsidRDefault="00AE4D7E" w:rsidP="00AE4D7E">
      <w:pPr>
        <w:jc w:val="both"/>
      </w:pPr>
      <w:r w:rsidRPr="00C863B7">
        <w:t>Knjigovodstveni servis Evident po cijeni 159,27 EUR mjesečno (159,27 EUR x 12 mjeseci = 1.911,24 EUR).</w:t>
      </w:r>
    </w:p>
    <w:p w14:paraId="596E4301" w14:textId="77777777" w:rsidR="00AE4D7E" w:rsidRPr="00C863B7" w:rsidRDefault="00AE4D7E" w:rsidP="00AE4D7E">
      <w:pPr>
        <w:jc w:val="both"/>
      </w:pPr>
      <w:r w:rsidRPr="00C863B7">
        <w:t>Glazbena radionica Ars Nova po cijeni od 265,45 EUR ( 265,45 EUR x 10 mjeseci = 2.654,50 EUR)</w:t>
      </w:r>
    </w:p>
    <w:p w14:paraId="760D539A" w14:textId="77777777" w:rsidR="00AE4D7E" w:rsidRDefault="00AE4D7E" w:rsidP="00AE4D7E">
      <w:pPr>
        <w:jc w:val="both"/>
      </w:pPr>
      <w:r w:rsidRPr="00C863B7">
        <w:t>Waldorfska Škola po cijeni od 826,07 EUR (826,07 EUR x 8 mjeseci = 6.608,56 EUR )</w:t>
      </w:r>
    </w:p>
    <w:p w14:paraId="7A302828" w14:textId="7EE224EC" w:rsidR="003B0A14" w:rsidRPr="00C863B7" w:rsidRDefault="003B0A14" w:rsidP="00AE4D7E">
      <w:pPr>
        <w:jc w:val="both"/>
      </w:pPr>
      <w:r>
        <w:t>Dječji vrtić Osijek po cijeni od 171,66 EUR (171,66 X 12 mjeseci = 2.059,92 EUR)</w:t>
      </w:r>
    </w:p>
    <w:p w14:paraId="4D3A993F" w14:textId="497D5DF1" w:rsidR="005B5750" w:rsidRPr="005B5750" w:rsidRDefault="00AE4D7E" w:rsidP="00AE4D7E">
      <w:pPr>
        <w:jc w:val="both"/>
      </w:pPr>
      <w:r w:rsidRPr="00C863B7">
        <w:lastRenderedPageBreak/>
        <w:t xml:space="preserve">(351) </w:t>
      </w:r>
      <w:r w:rsidRPr="005B5750">
        <w:rPr>
          <w:b/>
          <w:bCs/>
        </w:rPr>
        <w:t>Prihodi od donacija</w:t>
      </w:r>
      <w:r w:rsidRPr="00C863B7">
        <w:t xml:space="preserve"> odnose se na donacije iz proračuna Grada Osijeka u iznosu od 33.180,00 EUR</w:t>
      </w:r>
      <w:r w:rsidR="005B5750">
        <w:t>. Planiraju se uprihoditi prihodi iz državnog proračuna za projekt Inklutour u iznosu od</w:t>
      </w:r>
      <w:r w:rsidR="00883D7B">
        <w:t xml:space="preserve"> 70.125,00 EUR. </w:t>
      </w:r>
      <w:r w:rsidR="005B5750" w:rsidRPr="005B5750">
        <w:t>Također se planiraju prihodi od Dječjeg vrtića Osijek za naknadu režijskih troškova (33,3 % iznos) u iznosu od 5.742,00 EUR.</w:t>
      </w:r>
    </w:p>
    <w:p w14:paraId="46478E1A" w14:textId="09E2C283" w:rsidR="00AE4D7E" w:rsidRPr="00C863B7" w:rsidRDefault="00AE4D7E" w:rsidP="00AE4D7E">
      <w:pPr>
        <w:jc w:val="both"/>
      </w:pPr>
      <w:r w:rsidRPr="00C863B7">
        <w:t>Ukupni prihodi od donacija izno</w:t>
      </w:r>
      <w:r w:rsidR="00883D7B">
        <w:t>se 109.047,00 EUR.</w:t>
      </w:r>
    </w:p>
    <w:p w14:paraId="422345B3" w14:textId="77777777" w:rsidR="00AE4D7E" w:rsidRPr="00C863B7" w:rsidRDefault="00AE4D7E" w:rsidP="00AE4D7E">
      <w:pPr>
        <w:jc w:val="both"/>
      </w:pPr>
      <w:r w:rsidRPr="00C863B7">
        <w:t xml:space="preserve">(363) Planiraju se i </w:t>
      </w:r>
      <w:r w:rsidRPr="005B5750">
        <w:rPr>
          <w:b/>
          <w:bCs/>
        </w:rPr>
        <w:t>ostali nespomenuti prihodi</w:t>
      </w:r>
      <w:r w:rsidRPr="00C863B7">
        <w:t xml:space="preserve"> u iznosu od 150,00 EUR.</w:t>
      </w:r>
    </w:p>
    <w:p w14:paraId="383786FC" w14:textId="77777777" w:rsidR="005B5750" w:rsidRDefault="005B5750" w:rsidP="00AE4D7E">
      <w:pPr>
        <w:jc w:val="both"/>
      </w:pPr>
    </w:p>
    <w:p w14:paraId="4ECA5EEF" w14:textId="65278573" w:rsidR="00AE4D7E" w:rsidRPr="00C863B7" w:rsidRDefault="00AE4D7E" w:rsidP="00AE4D7E">
      <w:pPr>
        <w:jc w:val="both"/>
        <w:rPr>
          <w:b/>
          <w:bCs/>
        </w:rPr>
      </w:pPr>
      <w:r w:rsidRPr="00C863B7">
        <w:rPr>
          <w:b/>
          <w:bCs/>
        </w:rPr>
        <w:t xml:space="preserve"> OBRAZLOŽENJE SKUPINE RASHODA </w:t>
      </w:r>
    </w:p>
    <w:p w14:paraId="44A8C3DA" w14:textId="7EAC45FA" w:rsidR="00AE4D7E" w:rsidRPr="00C863B7" w:rsidRDefault="00AE4D7E" w:rsidP="00AE4D7E">
      <w:pPr>
        <w:jc w:val="both"/>
      </w:pPr>
      <w:r w:rsidRPr="00C863B7">
        <w:t>U 202</w:t>
      </w:r>
      <w:r w:rsidR="005B5750">
        <w:t>4</w:t>
      </w:r>
      <w:r w:rsidRPr="00C863B7">
        <w:t>. planirani su ukupni rashodi u iznosu od</w:t>
      </w:r>
      <w:r w:rsidR="00883D7B">
        <w:t xml:space="preserve"> 302.605,24 EUR.</w:t>
      </w:r>
    </w:p>
    <w:p w14:paraId="196E518C" w14:textId="678423ED" w:rsidR="00AE4D7E" w:rsidRPr="00C863B7" w:rsidRDefault="00AE4D7E" w:rsidP="00AE4D7E">
      <w:pPr>
        <w:jc w:val="both"/>
      </w:pPr>
      <w:r w:rsidRPr="00C863B7">
        <w:t>Skupine rashoda su raščlanjene na pojedinačne</w:t>
      </w:r>
      <w:r w:rsidR="0062549E">
        <w:t xml:space="preserve"> skupine rashoda i </w:t>
      </w:r>
      <w:r w:rsidRPr="00C863B7">
        <w:t xml:space="preserve"> iznose u tablici.</w:t>
      </w:r>
    </w:p>
    <w:p w14:paraId="50A28C3F" w14:textId="04E011A1" w:rsidR="00AE4D7E" w:rsidRPr="00C863B7" w:rsidRDefault="00AE4D7E" w:rsidP="00AE4D7E">
      <w:pPr>
        <w:jc w:val="both"/>
      </w:pPr>
      <w:r w:rsidRPr="0062549E">
        <w:rPr>
          <w:b/>
          <w:bCs/>
        </w:rPr>
        <w:t>Rashodi za zaposlene</w:t>
      </w:r>
      <w:r w:rsidRPr="00C863B7">
        <w:t xml:space="preserve"> (konto 41) iznose 11</w:t>
      </w:r>
      <w:r w:rsidR="005B5750">
        <w:t>9.327,24 EUR.</w:t>
      </w:r>
    </w:p>
    <w:p w14:paraId="06EB3364" w14:textId="29F1997E" w:rsidR="00AE4D7E" w:rsidRPr="00C863B7" w:rsidRDefault="00AE4D7E" w:rsidP="00AE4D7E">
      <w:pPr>
        <w:jc w:val="both"/>
      </w:pPr>
      <w:r w:rsidRPr="00C863B7">
        <w:t xml:space="preserve">(411) </w:t>
      </w:r>
      <w:r w:rsidR="00883D7B">
        <w:t xml:space="preserve">98.583,00 </w:t>
      </w:r>
      <w:r w:rsidR="005B5750">
        <w:t xml:space="preserve"> </w:t>
      </w:r>
      <w:r w:rsidRPr="00C863B7">
        <w:t>EUR se odnosi na bruto plaće  ( plaće zaposlenika Pučkog otvorenog Učilišta Osijek</w:t>
      </w:r>
      <w:r w:rsidR="005B5750">
        <w:t>, doprinose za mirovinsko )</w:t>
      </w:r>
    </w:p>
    <w:p w14:paraId="081F4964" w14:textId="5B82C223" w:rsidR="00AE4D7E" w:rsidRPr="00C863B7" w:rsidRDefault="00AE4D7E" w:rsidP="00AE4D7E">
      <w:pPr>
        <w:jc w:val="both"/>
      </w:pPr>
      <w:r w:rsidRPr="00C863B7">
        <w:t>(412) Ostali rashodi za radnike iznose 3.8</w:t>
      </w:r>
      <w:r w:rsidR="005B5750">
        <w:t xml:space="preserve">27,24 </w:t>
      </w:r>
      <w:r w:rsidRPr="00C863B7">
        <w:t xml:space="preserve">EUR . Ova skupina rashoda odnosi se na uskrsnice, darove djeci djelatnika, božićnice </w:t>
      </w:r>
      <w:r w:rsidR="005B5750">
        <w:t>, neoporezivu otpremninu)</w:t>
      </w:r>
    </w:p>
    <w:p w14:paraId="334F2E70" w14:textId="3EBB41BA" w:rsidR="00AE4D7E" w:rsidRPr="00C863B7" w:rsidRDefault="00AE4D7E" w:rsidP="00AE4D7E">
      <w:pPr>
        <w:jc w:val="both"/>
      </w:pPr>
      <w:r w:rsidRPr="00C863B7">
        <w:t>(413) 16.</w:t>
      </w:r>
      <w:r w:rsidR="005B5750">
        <w:t xml:space="preserve">917,00 </w:t>
      </w:r>
      <w:r w:rsidRPr="00C863B7">
        <w:t xml:space="preserve">  EUR se odnosi na doprinose za zdravstveno osiguranje .</w:t>
      </w:r>
    </w:p>
    <w:p w14:paraId="7FB53F7F" w14:textId="77777777" w:rsidR="00AE4D7E" w:rsidRPr="00C863B7" w:rsidRDefault="00AE4D7E" w:rsidP="00AE4D7E">
      <w:pPr>
        <w:jc w:val="both"/>
      </w:pPr>
      <w:r w:rsidRPr="00C863B7">
        <w:t xml:space="preserve">Planirani su </w:t>
      </w:r>
      <w:r w:rsidRPr="00883D7B">
        <w:rPr>
          <w:b/>
          <w:bCs/>
        </w:rPr>
        <w:t>materijalni rashodi</w:t>
      </w:r>
      <w:r w:rsidRPr="00C863B7">
        <w:t xml:space="preserve"> ( konto 42) u iznosu od 112.004,88  EUR.</w:t>
      </w:r>
    </w:p>
    <w:p w14:paraId="6751EFE8" w14:textId="77777777" w:rsidR="00AE4D7E" w:rsidRPr="00C863B7" w:rsidRDefault="00AE4D7E" w:rsidP="00AE4D7E">
      <w:pPr>
        <w:jc w:val="both"/>
      </w:pPr>
      <w:r w:rsidRPr="00C863B7">
        <w:t xml:space="preserve">Ova skupina rashoda odnosi se na  </w:t>
      </w:r>
    </w:p>
    <w:p w14:paraId="4D6D9263" w14:textId="424AF372" w:rsidR="00AE4D7E" w:rsidRPr="00C863B7" w:rsidRDefault="00AE4D7E" w:rsidP="00AE4D7E">
      <w:pPr>
        <w:jc w:val="both"/>
      </w:pPr>
      <w:r w:rsidRPr="00C863B7">
        <w:t>(421) naknade troškova radnicima-službena putovanja, naknada za prijevoz</w:t>
      </w:r>
      <w:r w:rsidR="00A97A0F">
        <w:t xml:space="preserve"> i</w:t>
      </w:r>
      <w:r w:rsidRPr="00C863B7">
        <w:t xml:space="preserve"> stručno usavr</w:t>
      </w:r>
      <w:r w:rsidR="00A97A0F">
        <w:t>š</w:t>
      </w:r>
      <w:r w:rsidRPr="00C863B7">
        <w:t xml:space="preserve">avanje radnika (ukupno  </w:t>
      </w:r>
      <w:r w:rsidR="00A97A0F">
        <w:t xml:space="preserve">4.283,00 </w:t>
      </w:r>
      <w:r w:rsidRPr="00C863B7">
        <w:t xml:space="preserve"> EUR),                                                                                     </w:t>
      </w:r>
    </w:p>
    <w:p w14:paraId="7F95CA82" w14:textId="349A3E8E" w:rsidR="00AE4D7E" w:rsidRPr="00C863B7" w:rsidRDefault="00AE4D7E" w:rsidP="00AE4D7E">
      <w:pPr>
        <w:jc w:val="both"/>
      </w:pPr>
      <w:r w:rsidRPr="00C863B7">
        <w:t xml:space="preserve"> (425) rashode za usluge – usluge telefona i interneta,</w:t>
      </w:r>
      <w:r w:rsidR="001A4836">
        <w:t xml:space="preserve"> </w:t>
      </w:r>
      <w:r w:rsidRPr="00C863B7">
        <w:t>pošte, tekućeg i investicijskog održavanja, usluge promidžbe, komunalne usluge, zakupnine i najamnine, intelektualne i osobne usluge( agencije</w:t>
      </w:r>
      <w:r w:rsidR="001A4836">
        <w:t xml:space="preserve"> za pripreme i provedbu javne nabave</w:t>
      </w:r>
      <w:r w:rsidRPr="00C863B7">
        <w:t>, studentski servis</w:t>
      </w:r>
      <w:r w:rsidR="00F62A9A">
        <w:t>,</w:t>
      </w:r>
      <w:r w:rsidR="001A4836">
        <w:t xml:space="preserve"> </w:t>
      </w:r>
      <w:r w:rsidR="00F62A9A">
        <w:t>isplata drugog dohotka</w:t>
      </w:r>
      <w:r w:rsidR="00A97A0F">
        <w:t xml:space="preserve"> za održavanje edukacija</w:t>
      </w:r>
      <w:r w:rsidRPr="00C863B7">
        <w:t>...), računalne uslu</w:t>
      </w:r>
      <w:r w:rsidR="001A4836">
        <w:t xml:space="preserve">ge (održavanje web stranice, obnova domene, informatička podrška) </w:t>
      </w:r>
      <w:r w:rsidRPr="00C863B7">
        <w:t xml:space="preserve"> i ostale usluge</w:t>
      </w:r>
      <w:r w:rsidR="001A4836">
        <w:t xml:space="preserve"> (grafičke i tiskarske usluge, usluge čišćenja…) </w:t>
      </w:r>
      <w:r w:rsidRPr="00C863B7">
        <w:t xml:space="preserve"> ( ukupno</w:t>
      </w:r>
      <w:r w:rsidR="00A97A0F">
        <w:t xml:space="preserve"> 78.295,00 EUR)</w:t>
      </w:r>
    </w:p>
    <w:p w14:paraId="3086E8AB" w14:textId="01A70EDF" w:rsidR="00AE4D7E" w:rsidRPr="00C863B7" w:rsidRDefault="00AE4D7E" w:rsidP="00AE4D7E">
      <w:pPr>
        <w:jc w:val="both"/>
      </w:pPr>
      <w:r w:rsidRPr="00C863B7">
        <w:t>(426) rashode za materijal i energiju – odnose se na uredski materijal i ostale materijalne rashode</w:t>
      </w:r>
      <w:r w:rsidR="00F62A9A">
        <w:t xml:space="preserve"> (materijal za promidžbu, materijal i sredstva za čišćenje i održavanje, potrošni materijal, materijal za aktivnosti…) </w:t>
      </w:r>
      <w:r w:rsidRPr="00C863B7">
        <w:t xml:space="preserve"> materijale i sirovine, opskr</w:t>
      </w:r>
      <w:r w:rsidR="003E514B">
        <w:t>b</w:t>
      </w:r>
      <w:r w:rsidRPr="00C863B7">
        <w:t>u energijom, toplanu i sitan inventar (ukupno 26</w:t>
      </w:r>
      <w:r w:rsidR="00A97A0F">
        <w:t>.670</w:t>
      </w:r>
      <w:r w:rsidRPr="00C863B7">
        <w:t>,00 EUR),</w:t>
      </w:r>
    </w:p>
    <w:p w14:paraId="4298C34F" w14:textId="615130C7" w:rsidR="00AE4D7E" w:rsidRPr="00C863B7" w:rsidRDefault="00AE4D7E" w:rsidP="00AE4D7E">
      <w:pPr>
        <w:jc w:val="both"/>
      </w:pPr>
      <w:r w:rsidRPr="00C863B7">
        <w:t xml:space="preserve">(429)  ostale nespomenute materijalne rashode </w:t>
      </w:r>
      <w:r w:rsidR="00F62A9A">
        <w:t xml:space="preserve">koji se sastoje od premije osiguranja, </w:t>
      </w:r>
      <w:r w:rsidR="00A97A0F">
        <w:t xml:space="preserve">kotizacije i </w:t>
      </w:r>
      <w:r w:rsidR="00F62A9A">
        <w:t>članarine (članarine za iskaznicu u Gradskoj i sveučilišnoj knjižnici Osijek za predškolske polaznike stranog jezika u vrtiću), i ostalih nespomenutih materijalnih rashoda (ulaznice za dječje predstave Dječjeg kazališta Branka Mihaljevića u Osijeku).</w:t>
      </w:r>
    </w:p>
    <w:p w14:paraId="798989B5" w14:textId="1C25F45F" w:rsidR="00AE4D7E" w:rsidRPr="00C863B7" w:rsidRDefault="00AE4D7E" w:rsidP="00AE4D7E">
      <w:pPr>
        <w:jc w:val="both"/>
      </w:pPr>
      <w:r w:rsidRPr="00C863B7">
        <w:t xml:space="preserve">Planira se </w:t>
      </w:r>
      <w:r w:rsidRPr="0062549E">
        <w:rPr>
          <w:b/>
          <w:bCs/>
        </w:rPr>
        <w:t>amortizacija</w:t>
      </w:r>
      <w:r w:rsidRPr="00C863B7">
        <w:t xml:space="preserve"> ( konto 43 ) </w:t>
      </w:r>
      <w:r w:rsidR="00F62A9A">
        <w:t xml:space="preserve">dugotrajne </w:t>
      </w:r>
      <w:r w:rsidRPr="00C863B7">
        <w:t xml:space="preserve"> imovine (Zgrada L. Jagera 6, oprema...) u iznosu od </w:t>
      </w:r>
      <w:r w:rsidR="00F62A9A">
        <w:t>15.000,00 EUR.</w:t>
      </w:r>
    </w:p>
    <w:p w14:paraId="2C74E70E" w14:textId="4F03D06F" w:rsidR="00AE4D7E" w:rsidRPr="00C863B7" w:rsidRDefault="00AE4D7E" w:rsidP="00AE4D7E">
      <w:pPr>
        <w:jc w:val="both"/>
      </w:pPr>
      <w:r w:rsidRPr="00C863B7">
        <w:lastRenderedPageBreak/>
        <w:t xml:space="preserve">Planiraju se </w:t>
      </w:r>
      <w:r w:rsidRPr="0062549E">
        <w:rPr>
          <w:b/>
          <w:bCs/>
        </w:rPr>
        <w:t>financijski rashodi</w:t>
      </w:r>
      <w:r w:rsidRPr="00C863B7">
        <w:t xml:space="preserve"> (konto 44) u iznosu od 2.</w:t>
      </w:r>
      <w:r w:rsidR="00F62A9A">
        <w:t>800,00</w:t>
      </w:r>
      <w:r w:rsidRPr="00C863B7">
        <w:t xml:space="preserve"> EUR . Odnose se na bankarske usluge, usluge platnog prometa i ostale financijske rashode.</w:t>
      </w:r>
    </w:p>
    <w:p w14:paraId="1BD0D922" w14:textId="1F7D3370" w:rsidR="00AE4D7E" w:rsidRPr="009C5336" w:rsidRDefault="00AE4D7E" w:rsidP="00AE4D7E">
      <w:pPr>
        <w:jc w:val="both"/>
      </w:pPr>
      <w:r w:rsidRPr="00C863B7">
        <w:t xml:space="preserve">Planirani su i </w:t>
      </w:r>
      <w:r w:rsidRPr="0062549E">
        <w:rPr>
          <w:b/>
          <w:bCs/>
        </w:rPr>
        <w:t>rashodi vezani uz financiranje povezanih organizacija za EU projekt</w:t>
      </w:r>
      <w:r w:rsidR="00883D7B" w:rsidRPr="0062549E">
        <w:rPr>
          <w:b/>
          <w:bCs/>
        </w:rPr>
        <w:t xml:space="preserve"> </w:t>
      </w:r>
      <w:r w:rsidR="00883D7B">
        <w:t>Inklutour</w:t>
      </w:r>
      <w:r w:rsidRPr="00C863B7">
        <w:t xml:space="preserve"> (konto 4</w:t>
      </w:r>
      <w:r w:rsidR="00F62A9A">
        <w:t>5</w:t>
      </w:r>
      <w:r w:rsidRPr="00C863B7">
        <w:t xml:space="preserve">) koji se odnose na </w:t>
      </w:r>
      <w:r w:rsidR="00A97A0F">
        <w:t xml:space="preserve">isplate projektnim partnerima </w:t>
      </w:r>
      <w:r w:rsidR="00883D7B">
        <w:t xml:space="preserve">po odobrenjima ZNS-a </w:t>
      </w:r>
      <w:r w:rsidR="00A97A0F">
        <w:t xml:space="preserve">prema njihovim Zahtjevima za isplatu </w:t>
      </w:r>
      <w:r w:rsidR="00A97A0F" w:rsidRPr="009C5336">
        <w:t xml:space="preserve">( </w:t>
      </w:r>
      <w:r w:rsidR="009C5336" w:rsidRPr="009C5336">
        <w:t>46.630,00 EUR</w:t>
      </w:r>
      <w:r w:rsidR="00A97A0F" w:rsidRPr="009C5336">
        <w:t>)</w:t>
      </w:r>
    </w:p>
    <w:p w14:paraId="7F207D0C" w14:textId="00EC6960" w:rsidR="00AE4D7E" w:rsidRPr="00C863B7" w:rsidRDefault="00883D7B" w:rsidP="00883D7B">
      <w:pPr>
        <w:jc w:val="both"/>
      </w:pPr>
      <w:r>
        <w:t>Planirana r</w:t>
      </w:r>
      <w:r w:rsidR="00AE4D7E" w:rsidRPr="00C863B7">
        <w:t xml:space="preserve">azlika između prihoda i rashoda </w:t>
      </w:r>
      <w:r>
        <w:t>je 27.215,33 EUR čime bi se zatvorio</w:t>
      </w:r>
      <w:r w:rsidR="001F568D">
        <w:t xml:space="preserve"> ukupni </w:t>
      </w:r>
      <w:r>
        <w:t xml:space="preserve"> </w:t>
      </w:r>
      <w:r w:rsidR="0062549E">
        <w:t xml:space="preserve">poslovni </w:t>
      </w:r>
      <w:r>
        <w:t>manjak prihoda i čime bi bio ostvaren višak prihoda 12.235,10 EUR raspoloživ u sljedećem razdoblju.</w:t>
      </w:r>
    </w:p>
    <w:p w14:paraId="03E34BF5" w14:textId="678A0C42" w:rsidR="00AE4D7E" w:rsidRPr="00C863B7" w:rsidRDefault="00AE4D7E" w:rsidP="00AE4D7E">
      <w:pPr>
        <w:jc w:val="both"/>
        <w:rPr>
          <w:b/>
          <w:bCs/>
        </w:rPr>
      </w:pPr>
      <w:r w:rsidRPr="00C863B7">
        <w:rPr>
          <w:b/>
          <w:bCs/>
        </w:rPr>
        <w:t xml:space="preserve"> PLAN ZADUŽIVANJA I OTPLATA</w:t>
      </w:r>
    </w:p>
    <w:p w14:paraId="41E5AC41" w14:textId="68CFB503" w:rsidR="00AE4D7E" w:rsidRDefault="00AE4D7E" w:rsidP="00AE4D7E">
      <w:pPr>
        <w:jc w:val="both"/>
      </w:pPr>
      <w:r w:rsidRPr="00C863B7">
        <w:t>U 202</w:t>
      </w:r>
      <w:r w:rsidR="00A97A0F">
        <w:t>4</w:t>
      </w:r>
      <w:r w:rsidRPr="00C863B7">
        <w:t>.</w:t>
      </w:r>
      <w:r w:rsidR="006372F9">
        <w:t xml:space="preserve"> u Zagrebačkoj banci imamo dozvoljeno prekoračenje u iznosu </w:t>
      </w:r>
      <w:r w:rsidR="00863F29">
        <w:t xml:space="preserve">10.000,00 </w:t>
      </w:r>
      <w:r w:rsidR="006372F9">
        <w:t xml:space="preserve"> EUR (do 1</w:t>
      </w:r>
      <w:r w:rsidR="0062549E">
        <w:t>5</w:t>
      </w:r>
      <w:r w:rsidR="006372F9">
        <w:t>.11.202</w:t>
      </w:r>
      <w:r w:rsidR="00863F29">
        <w:t>4</w:t>
      </w:r>
      <w:r w:rsidR="006372F9">
        <w:t>.), p</w:t>
      </w:r>
      <w:r w:rsidRPr="00C863B7">
        <w:t>lanira se ostvarivanje primitaka od zaduživanja</w:t>
      </w:r>
      <w:r w:rsidR="006372F9">
        <w:t xml:space="preserve">. </w:t>
      </w:r>
    </w:p>
    <w:p w14:paraId="0FD48758" w14:textId="6758F410" w:rsidR="005D7369" w:rsidRDefault="005D7369" w:rsidP="005D7369">
      <w:pPr>
        <w:jc w:val="right"/>
      </w:pPr>
    </w:p>
    <w:p w14:paraId="5A97F363" w14:textId="59DD0FDE" w:rsidR="005D7369" w:rsidRPr="00C863B7" w:rsidRDefault="005D7369" w:rsidP="005D7369">
      <w:pPr>
        <w:jc w:val="right"/>
      </w:pPr>
      <w:r>
        <w:t>U Osijeku, prosinac 202</w:t>
      </w:r>
      <w:r w:rsidR="00863F29">
        <w:t>3</w:t>
      </w:r>
      <w:r>
        <w:t>.</w:t>
      </w:r>
    </w:p>
    <w:p w14:paraId="37DDCB13" w14:textId="77777777" w:rsidR="00AE4D7E" w:rsidRPr="00C863B7" w:rsidRDefault="00AE4D7E" w:rsidP="007337DC">
      <w:pPr>
        <w:rPr>
          <w:sz w:val="24"/>
          <w:szCs w:val="24"/>
        </w:rPr>
      </w:pPr>
    </w:p>
    <w:sectPr w:rsidR="00AE4D7E" w:rsidRPr="00C863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BB13B7"/>
    <w:multiLevelType w:val="hybridMultilevel"/>
    <w:tmpl w:val="7C3C980E"/>
    <w:lvl w:ilvl="0" w:tplc="90CC5196">
      <w:start w:val="10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C04684"/>
    <w:multiLevelType w:val="hybridMultilevel"/>
    <w:tmpl w:val="1C7E8B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32513A"/>
    <w:multiLevelType w:val="hybridMultilevel"/>
    <w:tmpl w:val="D2CA19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F13DAE"/>
    <w:multiLevelType w:val="hybridMultilevel"/>
    <w:tmpl w:val="EF2E4C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420217">
    <w:abstractNumId w:val="1"/>
  </w:num>
  <w:num w:numId="2" w16cid:durableId="2134859364">
    <w:abstractNumId w:val="3"/>
  </w:num>
  <w:num w:numId="3" w16cid:durableId="1190407936">
    <w:abstractNumId w:val="0"/>
  </w:num>
  <w:num w:numId="4" w16cid:durableId="1753411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277"/>
    <w:rsid w:val="00001757"/>
    <w:rsid w:val="000641AB"/>
    <w:rsid w:val="000B7E51"/>
    <w:rsid w:val="00161B21"/>
    <w:rsid w:val="0017508E"/>
    <w:rsid w:val="001A4836"/>
    <w:rsid w:val="001B4A41"/>
    <w:rsid w:val="001F568D"/>
    <w:rsid w:val="00266277"/>
    <w:rsid w:val="002A0CBF"/>
    <w:rsid w:val="002D047E"/>
    <w:rsid w:val="0035645F"/>
    <w:rsid w:val="003B0A14"/>
    <w:rsid w:val="003E514B"/>
    <w:rsid w:val="00424F28"/>
    <w:rsid w:val="005626C5"/>
    <w:rsid w:val="005815D3"/>
    <w:rsid w:val="005B5750"/>
    <w:rsid w:val="005D7369"/>
    <w:rsid w:val="005F157E"/>
    <w:rsid w:val="0062549E"/>
    <w:rsid w:val="006372F9"/>
    <w:rsid w:val="007337DC"/>
    <w:rsid w:val="008018A8"/>
    <w:rsid w:val="00843C33"/>
    <w:rsid w:val="00847459"/>
    <w:rsid w:val="00863F29"/>
    <w:rsid w:val="00883D7B"/>
    <w:rsid w:val="009925C9"/>
    <w:rsid w:val="009C5336"/>
    <w:rsid w:val="00A97A0F"/>
    <w:rsid w:val="00AE4D7E"/>
    <w:rsid w:val="00B408CB"/>
    <w:rsid w:val="00B57FED"/>
    <w:rsid w:val="00B86C8F"/>
    <w:rsid w:val="00BD5A91"/>
    <w:rsid w:val="00BF4781"/>
    <w:rsid w:val="00C16595"/>
    <w:rsid w:val="00C50988"/>
    <w:rsid w:val="00C82A44"/>
    <w:rsid w:val="00C863B7"/>
    <w:rsid w:val="00C873A5"/>
    <w:rsid w:val="00CA545C"/>
    <w:rsid w:val="00D51433"/>
    <w:rsid w:val="00E06DA0"/>
    <w:rsid w:val="00F47E76"/>
    <w:rsid w:val="00F6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3D40E"/>
  <w15:chartTrackingRefBased/>
  <w15:docId w15:val="{37F25E2F-C4B5-424B-A05B-F4992B371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08E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7508E"/>
    <w:pPr>
      <w:ind w:left="720"/>
      <w:contextualSpacing/>
    </w:pPr>
  </w:style>
  <w:style w:type="table" w:styleId="Reetkatablice">
    <w:name w:val="Table Grid"/>
    <w:basedOn w:val="Obinatablica"/>
    <w:uiPriority w:val="39"/>
    <w:rsid w:val="0006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7572C-CF58-480E-9B9F-A7EB4F5F6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7</Pages>
  <Words>1639</Words>
  <Characters>9346</Characters>
  <Application>Microsoft Office Word</Application>
  <DocSecurity>0</DocSecurity>
  <Lines>77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Marija Stamenković</cp:lastModifiedBy>
  <cp:revision>26</cp:revision>
  <cp:lastPrinted>2023-12-21T08:02:00Z</cp:lastPrinted>
  <dcterms:created xsi:type="dcterms:W3CDTF">2022-12-21T07:33:00Z</dcterms:created>
  <dcterms:modified xsi:type="dcterms:W3CDTF">2023-12-21T08:11:00Z</dcterms:modified>
</cp:coreProperties>
</file>